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5E4" w:rsidRPr="00450F19" w:rsidRDefault="009E65E4" w:rsidP="009E65E4">
      <w:pPr>
        <w:bidi/>
        <w:rPr>
          <w:rFonts w:ascii="Cambria" w:eastAsia="Cambria" w:hAnsi="Cambria" w:cstheme="minorBidi" w:hint="cs"/>
          <w:b/>
          <w:color w:val="000000"/>
          <w:sz w:val="22"/>
          <w:szCs w:val="22"/>
          <w:lang w:bidi="ar-JO"/>
        </w:rPr>
      </w:pPr>
    </w:p>
    <w:tbl>
      <w:tblPr>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76"/>
        <w:gridCol w:w="3366"/>
        <w:gridCol w:w="6138"/>
      </w:tblGrid>
      <w:tr w:rsidR="009E65E4" w:rsidTr="00F4080D">
        <w:trPr>
          <w:trHeight w:val="300"/>
        </w:trPr>
        <w:tc>
          <w:tcPr>
            <w:tcW w:w="576" w:type="dxa"/>
            <w:vAlign w:val="center"/>
          </w:tcPr>
          <w:p w:rsidR="009E65E4" w:rsidRDefault="009E65E4" w:rsidP="00F4080D">
            <w:pPr>
              <w:spacing w:before="40" w:after="40"/>
              <w:jc w:val="center"/>
              <w:rPr>
                <w:rFonts w:ascii="Cambria" w:eastAsia="Cambria" w:hAnsi="Cambria" w:cs="Cambria"/>
                <w:b/>
                <w:sz w:val="22"/>
                <w:szCs w:val="22"/>
              </w:rPr>
            </w:pPr>
            <w:r>
              <w:rPr>
                <w:rFonts w:ascii="Cambria" w:eastAsia="Cambria" w:hAnsi="Cambria" w:cs="Cambria"/>
                <w:b/>
                <w:sz w:val="22"/>
                <w:szCs w:val="22"/>
              </w:rPr>
              <w:t>1</w:t>
            </w:r>
          </w:p>
        </w:tc>
        <w:tc>
          <w:tcPr>
            <w:tcW w:w="3366" w:type="dxa"/>
            <w:shd w:val="clear" w:color="auto" w:fill="D9D9D9"/>
            <w:vAlign w:val="center"/>
          </w:tcPr>
          <w:p w:rsidR="009E65E4" w:rsidRDefault="009E65E4" w:rsidP="00F4080D">
            <w:pPr>
              <w:keepNext/>
              <w:pBdr>
                <w:top w:val="nil"/>
                <w:left w:val="nil"/>
                <w:bottom w:val="nil"/>
                <w:right w:val="nil"/>
                <w:between w:val="nil"/>
              </w:pBdr>
              <w:tabs>
                <w:tab w:val="left" w:pos="576"/>
                <w:tab w:val="left" w:pos="1152"/>
                <w:tab w:val="left" w:pos="1728"/>
                <w:tab w:val="left" w:pos="2304"/>
              </w:tabs>
              <w:spacing w:before="40" w:after="40"/>
              <w:rPr>
                <w:rFonts w:ascii="Cambria" w:eastAsia="Cambria" w:hAnsi="Cambria" w:cs="Cambria"/>
                <w:b/>
                <w:color w:val="000000"/>
                <w:sz w:val="22"/>
                <w:szCs w:val="22"/>
              </w:rPr>
            </w:pPr>
            <w:r>
              <w:rPr>
                <w:rFonts w:ascii="Cambria" w:eastAsia="Cambria" w:hAnsi="Cambria" w:cs="Cambria"/>
                <w:b/>
                <w:color w:val="000000"/>
                <w:sz w:val="22"/>
                <w:szCs w:val="22"/>
              </w:rPr>
              <w:t>Course title</w:t>
            </w:r>
          </w:p>
        </w:tc>
        <w:tc>
          <w:tcPr>
            <w:tcW w:w="6138" w:type="dxa"/>
          </w:tcPr>
          <w:p w:rsidR="009E65E4" w:rsidRDefault="009E65E4" w:rsidP="00F4080D">
            <w:r>
              <w:t>Swallowing Disorders</w:t>
            </w:r>
          </w:p>
        </w:tc>
      </w:tr>
      <w:tr w:rsidR="009E65E4" w:rsidTr="00F4080D">
        <w:trPr>
          <w:trHeight w:val="300"/>
        </w:trPr>
        <w:tc>
          <w:tcPr>
            <w:tcW w:w="576" w:type="dxa"/>
            <w:vAlign w:val="center"/>
          </w:tcPr>
          <w:p w:rsidR="009E65E4" w:rsidRDefault="009E65E4" w:rsidP="00F4080D">
            <w:pPr>
              <w:spacing w:before="40" w:after="40"/>
              <w:jc w:val="center"/>
              <w:rPr>
                <w:rFonts w:ascii="Cambria" w:eastAsia="Cambria" w:hAnsi="Cambria" w:cs="Cambria"/>
                <w:b/>
                <w:sz w:val="22"/>
                <w:szCs w:val="22"/>
              </w:rPr>
            </w:pPr>
            <w:r>
              <w:rPr>
                <w:rFonts w:ascii="Cambria" w:eastAsia="Cambria" w:hAnsi="Cambria" w:cs="Cambria"/>
                <w:b/>
                <w:sz w:val="22"/>
                <w:szCs w:val="22"/>
              </w:rPr>
              <w:t>2</w:t>
            </w:r>
          </w:p>
        </w:tc>
        <w:tc>
          <w:tcPr>
            <w:tcW w:w="3366" w:type="dxa"/>
            <w:shd w:val="clear" w:color="auto" w:fill="D9D9D9"/>
            <w:vAlign w:val="center"/>
          </w:tcPr>
          <w:p w:rsidR="009E65E4" w:rsidRDefault="009E65E4" w:rsidP="00F4080D">
            <w:pPr>
              <w:keepNext/>
              <w:pBdr>
                <w:top w:val="nil"/>
                <w:left w:val="nil"/>
                <w:bottom w:val="nil"/>
                <w:right w:val="nil"/>
                <w:between w:val="nil"/>
              </w:pBdr>
              <w:tabs>
                <w:tab w:val="left" w:pos="576"/>
                <w:tab w:val="left" w:pos="1152"/>
                <w:tab w:val="left" w:pos="1728"/>
                <w:tab w:val="left" w:pos="2304"/>
              </w:tabs>
              <w:spacing w:before="40" w:after="40"/>
              <w:rPr>
                <w:rFonts w:ascii="Cambria" w:eastAsia="Cambria" w:hAnsi="Cambria" w:cs="Cambria"/>
                <w:b/>
                <w:color w:val="000000"/>
                <w:sz w:val="22"/>
                <w:szCs w:val="22"/>
              </w:rPr>
            </w:pPr>
            <w:r>
              <w:rPr>
                <w:rFonts w:ascii="Cambria" w:eastAsia="Cambria" w:hAnsi="Cambria" w:cs="Cambria"/>
                <w:b/>
                <w:color w:val="000000"/>
                <w:sz w:val="22"/>
                <w:szCs w:val="22"/>
              </w:rPr>
              <w:t>Course number</w:t>
            </w:r>
          </w:p>
        </w:tc>
        <w:tc>
          <w:tcPr>
            <w:tcW w:w="6138" w:type="dxa"/>
          </w:tcPr>
          <w:p w:rsidR="009E65E4" w:rsidRDefault="009E65E4" w:rsidP="00F4080D">
            <w:r>
              <w:t>1804428</w:t>
            </w:r>
          </w:p>
        </w:tc>
      </w:tr>
      <w:tr w:rsidR="009E65E4" w:rsidTr="00F4080D">
        <w:trPr>
          <w:trHeight w:val="300"/>
        </w:trPr>
        <w:tc>
          <w:tcPr>
            <w:tcW w:w="576" w:type="dxa"/>
            <w:vMerge w:val="restart"/>
            <w:vAlign w:val="center"/>
          </w:tcPr>
          <w:p w:rsidR="009E65E4" w:rsidRDefault="009E65E4" w:rsidP="00F4080D">
            <w:pPr>
              <w:spacing w:before="40" w:after="40"/>
              <w:jc w:val="center"/>
              <w:rPr>
                <w:rFonts w:ascii="Cambria" w:eastAsia="Cambria" w:hAnsi="Cambria" w:cs="Cambria"/>
                <w:b/>
                <w:sz w:val="22"/>
                <w:szCs w:val="22"/>
              </w:rPr>
            </w:pPr>
            <w:r>
              <w:rPr>
                <w:rFonts w:ascii="Cambria" w:eastAsia="Cambria" w:hAnsi="Cambria" w:cs="Cambria"/>
                <w:b/>
                <w:sz w:val="22"/>
                <w:szCs w:val="22"/>
              </w:rPr>
              <w:t>3</w:t>
            </w:r>
          </w:p>
        </w:tc>
        <w:tc>
          <w:tcPr>
            <w:tcW w:w="3366" w:type="dxa"/>
            <w:shd w:val="clear" w:color="auto" w:fill="D9D9D9"/>
          </w:tcPr>
          <w:p w:rsidR="009E65E4" w:rsidRDefault="009E65E4" w:rsidP="00F4080D">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Credit hours (theory, practical)</w:t>
            </w:r>
          </w:p>
        </w:tc>
        <w:tc>
          <w:tcPr>
            <w:tcW w:w="6138" w:type="dxa"/>
          </w:tcPr>
          <w:p w:rsidR="009E65E4" w:rsidRDefault="009E65E4" w:rsidP="00F4080D">
            <w:r>
              <w:rPr>
                <w:rFonts w:asciiTheme="majorBidi" w:hAnsiTheme="majorBidi" w:cstheme="majorBidi"/>
                <w:sz w:val="22"/>
                <w:szCs w:val="22"/>
              </w:rPr>
              <w:t>2</w:t>
            </w:r>
            <w:r w:rsidRPr="0031319E">
              <w:rPr>
                <w:rFonts w:asciiTheme="majorBidi" w:hAnsiTheme="majorBidi" w:cstheme="majorBidi"/>
                <w:sz w:val="22"/>
                <w:szCs w:val="22"/>
              </w:rPr>
              <w:t xml:space="preserve"> Credit hours (theory)</w:t>
            </w:r>
          </w:p>
        </w:tc>
      </w:tr>
      <w:tr w:rsidR="009E65E4" w:rsidTr="00F4080D">
        <w:trPr>
          <w:trHeight w:val="300"/>
        </w:trPr>
        <w:tc>
          <w:tcPr>
            <w:tcW w:w="576" w:type="dxa"/>
            <w:vMerge/>
            <w:vAlign w:val="center"/>
          </w:tcPr>
          <w:p w:rsidR="009E65E4" w:rsidRDefault="009E65E4" w:rsidP="00F4080D">
            <w:pPr>
              <w:widowControl w:val="0"/>
              <w:pBdr>
                <w:top w:val="nil"/>
                <w:left w:val="nil"/>
                <w:bottom w:val="nil"/>
                <w:right w:val="nil"/>
                <w:between w:val="nil"/>
              </w:pBdr>
              <w:spacing w:line="276" w:lineRule="auto"/>
            </w:pPr>
          </w:p>
        </w:tc>
        <w:tc>
          <w:tcPr>
            <w:tcW w:w="3366" w:type="dxa"/>
            <w:shd w:val="clear" w:color="auto" w:fill="D9D9D9"/>
          </w:tcPr>
          <w:p w:rsidR="009E65E4" w:rsidRDefault="009E65E4" w:rsidP="00F4080D">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Contact hours (theory, practical)</w:t>
            </w:r>
          </w:p>
        </w:tc>
        <w:tc>
          <w:tcPr>
            <w:tcW w:w="6138" w:type="dxa"/>
          </w:tcPr>
          <w:p w:rsidR="009E65E4" w:rsidRDefault="009E65E4" w:rsidP="00F4080D">
            <w:r>
              <w:rPr>
                <w:rFonts w:asciiTheme="majorBidi" w:hAnsiTheme="majorBidi" w:cstheme="majorBidi"/>
                <w:sz w:val="22"/>
                <w:szCs w:val="22"/>
              </w:rPr>
              <w:t>2</w:t>
            </w:r>
            <w:r w:rsidRPr="0031319E">
              <w:rPr>
                <w:rFonts w:asciiTheme="majorBidi" w:hAnsiTheme="majorBidi" w:cstheme="majorBidi"/>
                <w:sz w:val="22"/>
                <w:szCs w:val="22"/>
              </w:rPr>
              <w:t xml:space="preserve"> Contact hours (theory) per week</w:t>
            </w:r>
          </w:p>
        </w:tc>
      </w:tr>
      <w:tr w:rsidR="009E65E4" w:rsidTr="00F4080D">
        <w:trPr>
          <w:trHeight w:val="300"/>
        </w:trPr>
        <w:tc>
          <w:tcPr>
            <w:tcW w:w="576" w:type="dxa"/>
            <w:vAlign w:val="center"/>
          </w:tcPr>
          <w:p w:rsidR="009E65E4" w:rsidRDefault="009E65E4" w:rsidP="00F4080D">
            <w:pPr>
              <w:spacing w:before="40" w:after="40"/>
              <w:jc w:val="center"/>
              <w:rPr>
                <w:rFonts w:ascii="Cambria" w:eastAsia="Cambria" w:hAnsi="Cambria" w:cs="Cambria"/>
                <w:b/>
                <w:sz w:val="22"/>
                <w:szCs w:val="22"/>
              </w:rPr>
            </w:pPr>
            <w:r>
              <w:rPr>
                <w:rFonts w:ascii="Cambria" w:eastAsia="Cambria" w:hAnsi="Cambria" w:cs="Cambria"/>
                <w:b/>
                <w:sz w:val="22"/>
                <w:szCs w:val="22"/>
              </w:rPr>
              <w:t>4</w:t>
            </w:r>
          </w:p>
        </w:tc>
        <w:tc>
          <w:tcPr>
            <w:tcW w:w="3366" w:type="dxa"/>
            <w:shd w:val="clear" w:color="auto" w:fill="D9D9D9"/>
            <w:vAlign w:val="center"/>
          </w:tcPr>
          <w:p w:rsidR="009E65E4" w:rsidRDefault="009E65E4" w:rsidP="00F4080D">
            <w:pPr>
              <w:keepNext/>
              <w:pBdr>
                <w:top w:val="nil"/>
                <w:left w:val="nil"/>
                <w:bottom w:val="nil"/>
                <w:right w:val="nil"/>
                <w:between w:val="nil"/>
              </w:pBdr>
              <w:tabs>
                <w:tab w:val="left" w:pos="576"/>
                <w:tab w:val="left" w:pos="1152"/>
                <w:tab w:val="left" w:pos="1728"/>
                <w:tab w:val="left" w:pos="2304"/>
              </w:tabs>
              <w:spacing w:before="40" w:after="40"/>
              <w:rPr>
                <w:rFonts w:ascii="Cambria" w:eastAsia="Cambria" w:hAnsi="Cambria" w:cs="Cambria"/>
                <w:b/>
                <w:color w:val="000000"/>
                <w:sz w:val="22"/>
                <w:szCs w:val="22"/>
              </w:rPr>
            </w:pPr>
            <w:r>
              <w:rPr>
                <w:rFonts w:ascii="Cambria" w:eastAsia="Cambria" w:hAnsi="Cambria" w:cs="Cambria"/>
                <w:b/>
                <w:color w:val="000000"/>
                <w:sz w:val="22"/>
                <w:szCs w:val="22"/>
              </w:rPr>
              <w:t>Prerequisites/</w:t>
            </w:r>
            <w:proofErr w:type="spellStart"/>
            <w:r>
              <w:rPr>
                <w:rFonts w:ascii="Cambria" w:eastAsia="Cambria" w:hAnsi="Cambria" w:cs="Cambria"/>
                <w:b/>
                <w:color w:val="000000"/>
                <w:sz w:val="22"/>
                <w:szCs w:val="22"/>
              </w:rPr>
              <w:t>corequisites</w:t>
            </w:r>
            <w:proofErr w:type="spellEnd"/>
          </w:p>
        </w:tc>
        <w:tc>
          <w:tcPr>
            <w:tcW w:w="6138" w:type="dxa"/>
          </w:tcPr>
          <w:p w:rsidR="009E65E4" w:rsidRDefault="009E65E4" w:rsidP="00F4080D">
            <w:r>
              <w:t>1834220</w:t>
            </w:r>
          </w:p>
        </w:tc>
      </w:tr>
      <w:tr w:rsidR="009E65E4" w:rsidTr="00F4080D">
        <w:trPr>
          <w:trHeight w:val="300"/>
        </w:trPr>
        <w:tc>
          <w:tcPr>
            <w:tcW w:w="576" w:type="dxa"/>
            <w:vAlign w:val="center"/>
          </w:tcPr>
          <w:p w:rsidR="009E65E4" w:rsidRDefault="009E65E4" w:rsidP="00F4080D">
            <w:pPr>
              <w:spacing w:before="40" w:after="40"/>
              <w:jc w:val="center"/>
              <w:rPr>
                <w:rFonts w:ascii="Cambria" w:eastAsia="Cambria" w:hAnsi="Cambria" w:cs="Cambria"/>
                <w:b/>
                <w:sz w:val="22"/>
                <w:szCs w:val="22"/>
              </w:rPr>
            </w:pPr>
            <w:r>
              <w:rPr>
                <w:rFonts w:ascii="Cambria" w:eastAsia="Cambria" w:hAnsi="Cambria" w:cs="Cambria"/>
                <w:b/>
                <w:sz w:val="22"/>
                <w:szCs w:val="22"/>
              </w:rPr>
              <w:t>5</w:t>
            </w:r>
          </w:p>
        </w:tc>
        <w:tc>
          <w:tcPr>
            <w:tcW w:w="3366" w:type="dxa"/>
            <w:shd w:val="clear" w:color="auto" w:fill="D9D9D9"/>
            <w:vAlign w:val="center"/>
          </w:tcPr>
          <w:p w:rsidR="009E65E4" w:rsidRDefault="009E65E4" w:rsidP="00F4080D">
            <w:pPr>
              <w:keepNext/>
              <w:pBdr>
                <w:top w:val="nil"/>
                <w:left w:val="nil"/>
                <w:bottom w:val="nil"/>
                <w:right w:val="nil"/>
                <w:between w:val="nil"/>
              </w:pBdr>
              <w:tabs>
                <w:tab w:val="left" w:pos="576"/>
                <w:tab w:val="left" w:pos="1152"/>
                <w:tab w:val="left" w:pos="1728"/>
                <w:tab w:val="left" w:pos="2304"/>
              </w:tabs>
              <w:spacing w:before="40" w:after="40"/>
              <w:rPr>
                <w:rFonts w:ascii="Cambria" w:eastAsia="Cambria" w:hAnsi="Cambria" w:cs="Cambria"/>
                <w:b/>
                <w:color w:val="000000"/>
                <w:sz w:val="22"/>
                <w:szCs w:val="22"/>
              </w:rPr>
            </w:pPr>
            <w:r>
              <w:rPr>
                <w:rFonts w:ascii="Cambria" w:eastAsia="Cambria" w:hAnsi="Cambria" w:cs="Cambria"/>
                <w:b/>
                <w:color w:val="000000"/>
                <w:sz w:val="22"/>
                <w:szCs w:val="22"/>
              </w:rPr>
              <w:t>Program title</w:t>
            </w:r>
          </w:p>
        </w:tc>
        <w:tc>
          <w:tcPr>
            <w:tcW w:w="6138" w:type="dxa"/>
          </w:tcPr>
          <w:p w:rsidR="009E65E4" w:rsidRDefault="00D27E25" w:rsidP="00F4080D">
            <w:hyperlink r:id="rId7" w:history="1">
              <w:r w:rsidR="009E65E4" w:rsidRPr="0031319E">
                <w:rPr>
                  <w:rStyle w:val="Hyperlink"/>
                  <w:rFonts w:asciiTheme="majorBidi" w:hAnsiTheme="majorBidi" w:cstheme="majorBidi"/>
                  <w:sz w:val="22"/>
                  <w:szCs w:val="22"/>
                </w:rPr>
                <w:t>Bachelor of science in Hearing and Speech</w:t>
              </w:r>
            </w:hyperlink>
          </w:p>
        </w:tc>
      </w:tr>
      <w:tr w:rsidR="009E65E4" w:rsidTr="00F4080D">
        <w:trPr>
          <w:trHeight w:val="300"/>
        </w:trPr>
        <w:tc>
          <w:tcPr>
            <w:tcW w:w="576" w:type="dxa"/>
            <w:vAlign w:val="center"/>
          </w:tcPr>
          <w:p w:rsidR="009E65E4" w:rsidRDefault="009E65E4" w:rsidP="00F4080D">
            <w:pPr>
              <w:spacing w:before="40" w:after="40"/>
              <w:jc w:val="center"/>
              <w:rPr>
                <w:rFonts w:ascii="Cambria" w:eastAsia="Cambria" w:hAnsi="Cambria" w:cs="Cambria"/>
                <w:b/>
                <w:sz w:val="22"/>
                <w:szCs w:val="22"/>
              </w:rPr>
            </w:pPr>
            <w:r>
              <w:rPr>
                <w:rFonts w:ascii="Cambria" w:eastAsia="Cambria" w:hAnsi="Cambria" w:cs="Cambria"/>
                <w:b/>
                <w:sz w:val="22"/>
                <w:szCs w:val="22"/>
              </w:rPr>
              <w:t>6</w:t>
            </w:r>
          </w:p>
        </w:tc>
        <w:tc>
          <w:tcPr>
            <w:tcW w:w="3366" w:type="dxa"/>
            <w:shd w:val="clear" w:color="auto" w:fill="D9D9D9"/>
            <w:vAlign w:val="center"/>
          </w:tcPr>
          <w:p w:rsidR="009E65E4" w:rsidRDefault="009E65E4" w:rsidP="00F4080D">
            <w:pPr>
              <w:keepNext/>
              <w:pBdr>
                <w:top w:val="nil"/>
                <w:left w:val="nil"/>
                <w:bottom w:val="nil"/>
                <w:right w:val="nil"/>
                <w:between w:val="nil"/>
              </w:pBdr>
              <w:tabs>
                <w:tab w:val="left" w:pos="576"/>
                <w:tab w:val="left" w:pos="1152"/>
                <w:tab w:val="left" w:pos="1728"/>
                <w:tab w:val="left" w:pos="2304"/>
              </w:tabs>
              <w:spacing w:before="40" w:after="40"/>
              <w:rPr>
                <w:rFonts w:ascii="Cambria" w:eastAsia="Cambria" w:hAnsi="Cambria" w:cs="Cambria"/>
                <w:b/>
                <w:color w:val="000000"/>
                <w:sz w:val="22"/>
                <w:szCs w:val="22"/>
              </w:rPr>
            </w:pPr>
            <w:r>
              <w:rPr>
                <w:rFonts w:ascii="Cambria" w:eastAsia="Cambria" w:hAnsi="Cambria" w:cs="Cambria"/>
                <w:b/>
                <w:color w:val="000000"/>
                <w:sz w:val="22"/>
                <w:szCs w:val="22"/>
              </w:rPr>
              <w:t>Program code</w:t>
            </w:r>
          </w:p>
        </w:tc>
        <w:tc>
          <w:tcPr>
            <w:tcW w:w="6138" w:type="dxa"/>
          </w:tcPr>
          <w:p w:rsidR="009E65E4" w:rsidRDefault="009E65E4" w:rsidP="00F4080D">
            <w:r>
              <w:t>1804</w:t>
            </w:r>
          </w:p>
        </w:tc>
      </w:tr>
      <w:tr w:rsidR="009E65E4" w:rsidTr="00F4080D">
        <w:trPr>
          <w:trHeight w:val="300"/>
        </w:trPr>
        <w:tc>
          <w:tcPr>
            <w:tcW w:w="576" w:type="dxa"/>
            <w:vAlign w:val="center"/>
          </w:tcPr>
          <w:p w:rsidR="009E65E4" w:rsidRDefault="009E65E4" w:rsidP="00F4080D">
            <w:pPr>
              <w:spacing w:before="40" w:after="40"/>
              <w:jc w:val="center"/>
              <w:rPr>
                <w:rFonts w:ascii="Cambria" w:eastAsia="Cambria" w:hAnsi="Cambria" w:cs="Cambria"/>
                <w:b/>
                <w:sz w:val="22"/>
                <w:szCs w:val="22"/>
              </w:rPr>
            </w:pPr>
            <w:r>
              <w:rPr>
                <w:rFonts w:ascii="Cambria" w:eastAsia="Cambria" w:hAnsi="Cambria" w:cs="Cambria"/>
                <w:b/>
                <w:sz w:val="22"/>
                <w:szCs w:val="22"/>
              </w:rPr>
              <w:t>7</w:t>
            </w:r>
          </w:p>
        </w:tc>
        <w:tc>
          <w:tcPr>
            <w:tcW w:w="3366" w:type="dxa"/>
            <w:shd w:val="clear" w:color="auto" w:fill="D9D9D9"/>
            <w:vAlign w:val="center"/>
          </w:tcPr>
          <w:p w:rsidR="009E65E4" w:rsidRDefault="009E65E4" w:rsidP="00F4080D">
            <w:pPr>
              <w:keepNext/>
              <w:pBdr>
                <w:top w:val="nil"/>
                <w:left w:val="nil"/>
                <w:bottom w:val="nil"/>
                <w:right w:val="nil"/>
                <w:between w:val="nil"/>
              </w:pBdr>
              <w:tabs>
                <w:tab w:val="left" w:pos="576"/>
                <w:tab w:val="left" w:pos="1152"/>
                <w:tab w:val="left" w:pos="1728"/>
                <w:tab w:val="left" w:pos="2304"/>
              </w:tabs>
              <w:spacing w:before="40" w:after="40"/>
              <w:rPr>
                <w:rFonts w:ascii="Cambria" w:eastAsia="Cambria" w:hAnsi="Cambria" w:cs="Cambria"/>
                <w:b/>
                <w:color w:val="000000"/>
                <w:sz w:val="22"/>
                <w:szCs w:val="22"/>
              </w:rPr>
            </w:pPr>
            <w:r>
              <w:rPr>
                <w:rFonts w:ascii="Cambria" w:eastAsia="Cambria" w:hAnsi="Cambria" w:cs="Cambria"/>
                <w:b/>
                <w:color w:val="000000"/>
                <w:sz w:val="22"/>
                <w:szCs w:val="22"/>
              </w:rPr>
              <w:t xml:space="preserve">Awarding institution </w:t>
            </w:r>
          </w:p>
        </w:tc>
        <w:tc>
          <w:tcPr>
            <w:tcW w:w="6138" w:type="dxa"/>
          </w:tcPr>
          <w:p w:rsidR="009E65E4" w:rsidRDefault="009E65E4" w:rsidP="00F4080D">
            <w:r>
              <w:t>The University of Jordan</w:t>
            </w:r>
          </w:p>
        </w:tc>
      </w:tr>
      <w:tr w:rsidR="009E65E4" w:rsidTr="00F4080D">
        <w:trPr>
          <w:trHeight w:val="300"/>
        </w:trPr>
        <w:tc>
          <w:tcPr>
            <w:tcW w:w="576" w:type="dxa"/>
            <w:vAlign w:val="center"/>
          </w:tcPr>
          <w:p w:rsidR="009E65E4" w:rsidRDefault="009E65E4" w:rsidP="00F4080D">
            <w:pPr>
              <w:spacing w:before="40" w:after="40"/>
              <w:jc w:val="center"/>
              <w:rPr>
                <w:rFonts w:ascii="Cambria" w:eastAsia="Cambria" w:hAnsi="Cambria" w:cs="Cambria"/>
                <w:b/>
                <w:sz w:val="22"/>
                <w:szCs w:val="22"/>
              </w:rPr>
            </w:pPr>
            <w:r>
              <w:rPr>
                <w:rFonts w:ascii="Cambria" w:eastAsia="Cambria" w:hAnsi="Cambria" w:cs="Cambria"/>
                <w:b/>
                <w:sz w:val="22"/>
                <w:szCs w:val="22"/>
              </w:rPr>
              <w:t>8</w:t>
            </w:r>
          </w:p>
        </w:tc>
        <w:tc>
          <w:tcPr>
            <w:tcW w:w="3366" w:type="dxa"/>
            <w:shd w:val="clear" w:color="auto" w:fill="D9D9D9"/>
            <w:vAlign w:val="center"/>
          </w:tcPr>
          <w:p w:rsidR="009E65E4" w:rsidRDefault="009E65E4" w:rsidP="00F4080D">
            <w:pPr>
              <w:keepNext/>
              <w:pBdr>
                <w:top w:val="nil"/>
                <w:left w:val="nil"/>
                <w:bottom w:val="nil"/>
                <w:right w:val="nil"/>
                <w:between w:val="nil"/>
              </w:pBdr>
              <w:tabs>
                <w:tab w:val="left" w:pos="576"/>
                <w:tab w:val="left" w:pos="1152"/>
                <w:tab w:val="left" w:pos="1728"/>
                <w:tab w:val="left" w:pos="2304"/>
              </w:tabs>
              <w:spacing w:before="40" w:after="40"/>
              <w:rPr>
                <w:rFonts w:ascii="Cambria" w:eastAsia="Cambria" w:hAnsi="Cambria" w:cs="Cambria"/>
                <w:b/>
                <w:color w:val="000000"/>
                <w:sz w:val="22"/>
                <w:szCs w:val="22"/>
              </w:rPr>
            </w:pPr>
            <w:r>
              <w:rPr>
                <w:rFonts w:ascii="Cambria" w:eastAsia="Cambria" w:hAnsi="Cambria" w:cs="Cambria"/>
                <w:b/>
                <w:color w:val="000000"/>
                <w:sz w:val="22"/>
                <w:szCs w:val="22"/>
              </w:rPr>
              <w:t>Faculty</w:t>
            </w:r>
          </w:p>
        </w:tc>
        <w:tc>
          <w:tcPr>
            <w:tcW w:w="6138" w:type="dxa"/>
          </w:tcPr>
          <w:p w:rsidR="009E65E4" w:rsidRDefault="009E65E4" w:rsidP="00F4080D">
            <w:r w:rsidRPr="0031319E">
              <w:rPr>
                <w:rFonts w:asciiTheme="majorBidi" w:hAnsiTheme="majorBidi" w:cstheme="majorBidi"/>
                <w:sz w:val="22"/>
                <w:szCs w:val="22"/>
              </w:rPr>
              <w:t>School of Rehabilitation Sciences</w:t>
            </w:r>
          </w:p>
        </w:tc>
      </w:tr>
      <w:tr w:rsidR="009E65E4" w:rsidTr="00F4080D">
        <w:trPr>
          <w:trHeight w:val="300"/>
        </w:trPr>
        <w:tc>
          <w:tcPr>
            <w:tcW w:w="576" w:type="dxa"/>
            <w:vAlign w:val="center"/>
          </w:tcPr>
          <w:p w:rsidR="009E65E4" w:rsidRDefault="009E65E4" w:rsidP="00F4080D">
            <w:pPr>
              <w:spacing w:before="40" w:after="40"/>
              <w:jc w:val="center"/>
              <w:rPr>
                <w:rFonts w:ascii="Cambria" w:eastAsia="Cambria" w:hAnsi="Cambria" w:cs="Cambria"/>
                <w:b/>
                <w:sz w:val="22"/>
                <w:szCs w:val="22"/>
              </w:rPr>
            </w:pPr>
            <w:r>
              <w:rPr>
                <w:rFonts w:ascii="Cambria" w:eastAsia="Cambria" w:hAnsi="Cambria" w:cs="Cambria"/>
                <w:b/>
                <w:sz w:val="22"/>
                <w:szCs w:val="22"/>
              </w:rPr>
              <w:t>9</w:t>
            </w:r>
          </w:p>
        </w:tc>
        <w:tc>
          <w:tcPr>
            <w:tcW w:w="3366" w:type="dxa"/>
            <w:shd w:val="clear" w:color="auto" w:fill="D9D9D9"/>
            <w:vAlign w:val="center"/>
          </w:tcPr>
          <w:p w:rsidR="009E65E4" w:rsidRDefault="009E65E4" w:rsidP="00F4080D">
            <w:pPr>
              <w:keepNext/>
              <w:pBdr>
                <w:top w:val="nil"/>
                <w:left w:val="nil"/>
                <w:bottom w:val="nil"/>
                <w:right w:val="nil"/>
                <w:between w:val="nil"/>
              </w:pBdr>
              <w:tabs>
                <w:tab w:val="left" w:pos="576"/>
                <w:tab w:val="left" w:pos="1152"/>
                <w:tab w:val="left" w:pos="1728"/>
                <w:tab w:val="left" w:pos="2304"/>
              </w:tabs>
              <w:spacing w:before="40" w:after="40"/>
              <w:rPr>
                <w:rFonts w:ascii="Cambria" w:eastAsia="Cambria" w:hAnsi="Cambria" w:cs="Cambria"/>
                <w:b/>
                <w:color w:val="000000"/>
                <w:sz w:val="22"/>
                <w:szCs w:val="22"/>
              </w:rPr>
            </w:pPr>
            <w:r>
              <w:rPr>
                <w:rFonts w:ascii="Cambria" w:eastAsia="Cambria" w:hAnsi="Cambria" w:cs="Cambria"/>
                <w:b/>
                <w:color w:val="000000"/>
                <w:sz w:val="22"/>
                <w:szCs w:val="22"/>
              </w:rPr>
              <w:t>Department</w:t>
            </w:r>
          </w:p>
        </w:tc>
        <w:tc>
          <w:tcPr>
            <w:tcW w:w="6138" w:type="dxa"/>
          </w:tcPr>
          <w:p w:rsidR="009E65E4" w:rsidRDefault="009E65E4" w:rsidP="00F4080D">
            <w:r>
              <w:t>Department of Hearing &amp; Speech Sciences</w:t>
            </w:r>
          </w:p>
        </w:tc>
      </w:tr>
      <w:tr w:rsidR="009E65E4" w:rsidTr="00F4080D">
        <w:trPr>
          <w:trHeight w:val="380"/>
        </w:trPr>
        <w:tc>
          <w:tcPr>
            <w:tcW w:w="576" w:type="dxa"/>
            <w:vAlign w:val="center"/>
          </w:tcPr>
          <w:p w:rsidR="009E65E4" w:rsidRDefault="009E65E4" w:rsidP="00F4080D">
            <w:pPr>
              <w:spacing w:before="40" w:after="40"/>
              <w:jc w:val="center"/>
              <w:rPr>
                <w:rFonts w:ascii="Cambria" w:eastAsia="Cambria" w:hAnsi="Cambria" w:cs="Cambria"/>
                <w:b/>
                <w:sz w:val="22"/>
                <w:szCs w:val="22"/>
              </w:rPr>
            </w:pPr>
            <w:r>
              <w:rPr>
                <w:rFonts w:ascii="Cambria" w:eastAsia="Cambria" w:hAnsi="Cambria" w:cs="Cambria"/>
                <w:b/>
                <w:sz w:val="22"/>
                <w:szCs w:val="22"/>
              </w:rPr>
              <w:t>10</w:t>
            </w:r>
          </w:p>
        </w:tc>
        <w:tc>
          <w:tcPr>
            <w:tcW w:w="3366" w:type="dxa"/>
            <w:shd w:val="clear" w:color="auto" w:fill="D9D9D9"/>
            <w:vAlign w:val="center"/>
          </w:tcPr>
          <w:p w:rsidR="009E65E4" w:rsidRDefault="009E65E4" w:rsidP="00F4080D">
            <w:pPr>
              <w:keepNext/>
              <w:pBdr>
                <w:top w:val="nil"/>
                <w:left w:val="nil"/>
                <w:bottom w:val="nil"/>
                <w:right w:val="nil"/>
                <w:between w:val="nil"/>
              </w:pBdr>
              <w:tabs>
                <w:tab w:val="left" w:pos="576"/>
                <w:tab w:val="left" w:pos="1152"/>
                <w:tab w:val="left" w:pos="1728"/>
                <w:tab w:val="left" w:pos="2304"/>
              </w:tabs>
              <w:spacing w:before="40" w:after="40"/>
              <w:rPr>
                <w:rFonts w:ascii="Cambria" w:eastAsia="Cambria" w:hAnsi="Cambria" w:cs="Cambria"/>
                <w:b/>
                <w:color w:val="000000"/>
                <w:sz w:val="22"/>
                <w:szCs w:val="22"/>
              </w:rPr>
            </w:pPr>
            <w:r>
              <w:rPr>
                <w:rFonts w:ascii="Cambria" w:eastAsia="Cambria" w:hAnsi="Cambria" w:cs="Cambria"/>
                <w:b/>
                <w:color w:val="000000"/>
                <w:sz w:val="22"/>
                <w:szCs w:val="22"/>
              </w:rPr>
              <w:t xml:space="preserve">Level of course </w:t>
            </w:r>
          </w:p>
        </w:tc>
        <w:tc>
          <w:tcPr>
            <w:tcW w:w="6138" w:type="dxa"/>
          </w:tcPr>
          <w:p w:rsidR="009E65E4" w:rsidRDefault="009E65E4" w:rsidP="00F4080D">
            <w:r>
              <w:t xml:space="preserve">Undergraduate/ year 3 </w:t>
            </w:r>
          </w:p>
        </w:tc>
      </w:tr>
      <w:tr w:rsidR="009E65E4" w:rsidTr="00F4080D">
        <w:trPr>
          <w:trHeight w:val="300"/>
        </w:trPr>
        <w:tc>
          <w:tcPr>
            <w:tcW w:w="576" w:type="dxa"/>
            <w:vAlign w:val="center"/>
          </w:tcPr>
          <w:p w:rsidR="009E65E4" w:rsidRDefault="009E65E4" w:rsidP="00F4080D">
            <w:pPr>
              <w:spacing w:before="40" w:after="40"/>
              <w:jc w:val="center"/>
              <w:rPr>
                <w:rFonts w:ascii="Cambria" w:eastAsia="Cambria" w:hAnsi="Cambria" w:cs="Cambria"/>
                <w:b/>
                <w:sz w:val="22"/>
                <w:szCs w:val="22"/>
              </w:rPr>
            </w:pPr>
            <w:r>
              <w:rPr>
                <w:rFonts w:ascii="Cambria" w:eastAsia="Cambria" w:hAnsi="Cambria" w:cs="Cambria"/>
                <w:b/>
                <w:sz w:val="22"/>
                <w:szCs w:val="22"/>
              </w:rPr>
              <w:t>11</w:t>
            </w:r>
          </w:p>
        </w:tc>
        <w:tc>
          <w:tcPr>
            <w:tcW w:w="3366" w:type="dxa"/>
            <w:shd w:val="clear" w:color="auto" w:fill="D9D9D9"/>
          </w:tcPr>
          <w:p w:rsidR="009E65E4" w:rsidRDefault="009E65E4" w:rsidP="00F4080D">
            <w:pPr>
              <w:tabs>
                <w:tab w:val="left" w:pos="900"/>
              </w:tabs>
              <w:rPr>
                <w:rFonts w:ascii="Cambria" w:eastAsia="Cambria" w:hAnsi="Cambria" w:cs="Cambria"/>
                <w:b/>
                <w:sz w:val="22"/>
                <w:szCs w:val="22"/>
              </w:rPr>
            </w:pPr>
            <w:r>
              <w:rPr>
                <w:rFonts w:ascii="Cambria" w:eastAsia="Cambria" w:hAnsi="Cambria" w:cs="Cambria"/>
                <w:b/>
                <w:sz w:val="22"/>
                <w:szCs w:val="22"/>
              </w:rPr>
              <w:t>Year of study and semester (s)</w:t>
            </w:r>
          </w:p>
        </w:tc>
        <w:tc>
          <w:tcPr>
            <w:tcW w:w="6138" w:type="dxa"/>
          </w:tcPr>
          <w:p w:rsidR="009E65E4" w:rsidRDefault="009E65E4" w:rsidP="00F4080D">
            <w:r w:rsidRPr="0031319E">
              <w:rPr>
                <w:rFonts w:asciiTheme="majorBidi" w:hAnsiTheme="majorBidi" w:cstheme="majorBidi"/>
                <w:sz w:val="22"/>
                <w:szCs w:val="22"/>
              </w:rPr>
              <w:t>202</w:t>
            </w:r>
            <w:r>
              <w:rPr>
                <w:rFonts w:asciiTheme="majorBidi" w:hAnsiTheme="majorBidi" w:cstheme="majorBidi"/>
                <w:sz w:val="22"/>
                <w:szCs w:val="22"/>
              </w:rPr>
              <w:t>1</w:t>
            </w:r>
            <w:r w:rsidR="00E90F72">
              <w:rPr>
                <w:rFonts w:asciiTheme="majorBidi" w:hAnsiTheme="majorBidi" w:cstheme="majorBidi"/>
                <w:sz w:val="22"/>
                <w:szCs w:val="22"/>
              </w:rPr>
              <w:t>-2022</w:t>
            </w:r>
            <w:r w:rsidRPr="0031319E">
              <w:rPr>
                <w:rFonts w:asciiTheme="majorBidi" w:hAnsiTheme="majorBidi" w:cstheme="majorBidi"/>
                <w:sz w:val="22"/>
                <w:szCs w:val="22"/>
              </w:rPr>
              <w:t xml:space="preserve">, </w:t>
            </w:r>
            <w:r>
              <w:rPr>
                <w:rFonts w:asciiTheme="majorBidi" w:hAnsiTheme="majorBidi" w:cstheme="majorBidi"/>
                <w:sz w:val="22"/>
                <w:szCs w:val="22"/>
              </w:rPr>
              <w:t>Second</w:t>
            </w:r>
            <w:r w:rsidRPr="0031319E">
              <w:rPr>
                <w:rFonts w:asciiTheme="majorBidi" w:hAnsiTheme="majorBidi" w:cstheme="majorBidi"/>
                <w:sz w:val="22"/>
                <w:szCs w:val="22"/>
              </w:rPr>
              <w:t xml:space="preserve"> semester</w:t>
            </w:r>
          </w:p>
        </w:tc>
      </w:tr>
      <w:tr w:rsidR="009E65E4" w:rsidTr="00F4080D">
        <w:trPr>
          <w:trHeight w:val="300"/>
        </w:trPr>
        <w:tc>
          <w:tcPr>
            <w:tcW w:w="576" w:type="dxa"/>
            <w:vAlign w:val="center"/>
          </w:tcPr>
          <w:p w:rsidR="009E65E4" w:rsidRDefault="009E65E4" w:rsidP="00F4080D">
            <w:pPr>
              <w:spacing w:before="40" w:after="40"/>
              <w:jc w:val="center"/>
              <w:rPr>
                <w:rFonts w:ascii="Cambria" w:eastAsia="Cambria" w:hAnsi="Cambria" w:cs="Cambria"/>
                <w:b/>
                <w:sz w:val="22"/>
                <w:szCs w:val="22"/>
              </w:rPr>
            </w:pPr>
            <w:r>
              <w:rPr>
                <w:rFonts w:ascii="Cambria" w:eastAsia="Cambria" w:hAnsi="Cambria" w:cs="Cambria"/>
                <w:b/>
                <w:sz w:val="22"/>
                <w:szCs w:val="22"/>
              </w:rPr>
              <w:t>12</w:t>
            </w:r>
          </w:p>
        </w:tc>
        <w:tc>
          <w:tcPr>
            <w:tcW w:w="3366" w:type="dxa"/>
            <w:shd w:val="clear" w:color="auto" w:fill="D9D9D9"/>
            <w:vAlign w:val="center"/>
          </w:tcPr>
          <w:p w:rsidR="009E65E4" w:rsidRDefault="009E65E4" w:rsidP="00F4080D">
            <w:pPr>
              <w:keepNext/>
              <w:pBdr>
                <w:top w:val="nil"/>
                <w:left w:val="nil"/>
                <w:bottom w:val="nil"/>
                <w:right w:val="nil"/>
                <w:between w:val="nil"/>
              </w:pBdr>
              <w:tabs>
                <w:tab w:val="left" w:pos="576"/>
                <w:tab w:val="left" w:pos="1152"/>
                <w:tab w:val="left" w:pos="1728"/>
                <w:tab w:val="left" w:pos="2304"/>
              </w:tabs>
              <w:spacing w:before="40" w:after="40"/>
              <w:rPr>
                <w:rFonts w:ascii="Cambria" w:eastAsia="Cambria" w:hAnsi="Cambria" w:cs="Cambria"/>
                <w:b/>
                <w:color w:val="000000"/>
                <w:sz w:val="22"/>
                <w:szCs w:val="22"/>
              </w:rPr>
            </w:pPr>
            <w:r>
              <w:rPr>
                <w:rFonts w:ascii="Cambria" w:eastAsia="Cambria" w:hAnsi="Cambria" w:cs="Cambria"/>
                <w:b/>
                <w:color w:val="000000"/>
                <w:sz w:val="22"/>
                <w:szCs w:val="22"/>
              </w:rPr>
              <w:t>Final Qualification</w:t>
            </w:r>
          </w:p>
        </w:tc>
        <w:tc>
          <w:tcPr>
            <w:tcW w:w="6138" w:type="dxa"/>
          </w:tcPr>
          <w:p w:rsidR="009E65E4" w:rsidRDefault="009E65E4" w:rsidP="00F4080D">
            <w:r w:rsidRPr="0031319E">
              <w:rPr>
                <w:rFonts w:asciiTheme="majorBidi" w:hAnsiTheme="majorBidi" w:cstheme="majorBidi"/>
                <w:sz w:val="22"/>
                <w:szCs w:val="22"/>
              </w:rPr>
              <w:t>Bachelor of hearing and speech Sciences</w:t>
            </w:r>
          </w:p>
        </w:tc>
      </w:tr>
      <w:tr w:rsidR="009E65E4" w:rsidTr="00F4080D">
        <w:trPr>
          <w:trHeight w:val="300"/>
        </w:trPr>
        <w:tc>
          <w:tcPr>
            <w:tcW w:w="576" w:type="dxa"/>
            <w:vAlign w:val="center"/>
          </w:tcPr>
          <w:p w:rsidR="009E65E4" w:rsidRDefault="009E65E4" w:rsidP="00F4080D">
            <w:pPr>
              <w:spacing w:before="40" w:after="40"/>
              <w:jc w:val="center"/>
              <w:rPr>
                <w:rFonts w:ascii="Cambria" w:eastAsia="Cambria" w:hAnsi="Cambria" w:cs="Cambria"/>
                <w:b/>
                <w:sz w:val="22"/>
                <w:szCs w:val="22"/>
              </w:rPr>
            </w:pPr>
            <w:r>
              <w:rPr>
                <w:rFonts w:ascii="Cambria" w:eastAsia="Cambria" w:hAnsi="Cambria" w:cs="Cambria"/>
                <w:b/>
                <w:sz w:val="22"/>
                <w:szCs w:val="22"/>
              </w:rPr>
              <w:t>13</w:t>
            </w:r>
          </w:p>
        </w:tc>
        <w:tc>
          <w:tcPr>
            <w:tcW w:w="3366" w:type="dxa"/>
            <w:shd w:val="clear" w:color="auto" w:fill="D9D9D9"/>
            <w:vAlign w:val="center"/>
          </w:tcPr>
          <w:p w:rsidR="009E65E4" w:rsidRDefault="009E65E4" w:rsidP="00F4080D">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Other department (s) involved in teaching the course</w:t>
            </w:r>
          </w:p>
        </w:tc>
        <w:tc>
          <w:tcPr>
            <w:tcW w:w="6138" w:type="dxa"/>
          </w:tcPr>
          <w:p w:rsidR="009E65E4" w:rsidRDefault="009E65E4" w:rsidP="00F4080D">
            <w:r>
              <w:t>None</w:t>
            </w:r>
          </w:p>
        </w:tc>
      </w:tr>
      <w:tr w:rsidR="009E65E4" w:rsidTr="00F4080D">
        <w:trPr>
          <w:trHeight w:val="380"/>
        </w:trPr>
        <w:tc>
          <w:tcPr>
            <w:tcW w:w="576" w:type="dxa"/>
            <w:vAlign w:val="center"/>
          </w:tcPr>
          <w:p w:rsidR="009E65E4" w:rsidRDefault="009E65E4" w:rsidP="00F4080D">
            <w:pPr>
              <w:spacing w:before="40" w:after="40"/>
              <w:jc w:val="center"/>
              <w:rPr>
                <w:rFonts w:ascii="Cambria" w:eastAsia="Cambria" w:hAnsi="Cambria" w:cs="Cambria"/>
                <w:b/>
                <w:sz w:val="22"/>
                <w:szCs w:val="22"/>
              </w:rPr>
            </w:pPr>
            <w:r>
              <w:rPr>
                <w:rFonts w:ascii="Cambria" w:eastAsia="Cambria" w:hAnsi="Cambria" w:cs="Cambria"/>
                <w:b/>
                <w:sz w:val="22"/>
                <w:szCs w:val="22"/>
              </w:rPr>
              <w:t>14</w:t>
            </w:r>
          </w:p>
        </w:tc>
        <w:tc>
          <w:tcPr>
            <w:tcW w:w="3366" w:type="dxa"/>
            <w:shd w:val="clear" w:color="auto" w:fill="D9D9D9"/>
            <w:vAlign w:val="center"/>
          </w:tcPr>
          <w:p w:rsidR="009E65E4" w:rsidRDefault="009E65E4" w:rsidP="00F4080D">
            <w:pPr>
              <w:keepNext/>
              <w:pBdr>
                <w:top w:val="nil"/>
                <w:left w:val="nil"/>
                <w:bottom w:val="nil"/>
                <w:right w:val="nil"/>
                <w:between w:val="nil"/>
              </w:pBdr>
              <w:tabs>
                <w:tab w:val="left" w:pos="576"/>
                <w:tab w:val="left" w:pos="1152"/>
                <w:tab w:val="left" w:pos="1728"/>
                <w:tab w:val="left" w:pos="2304"/>
              </w:tabs>
              <w:spacing w:before="40" w:after="40"/>
              <w:rPr>
                <w:rFonts w:ascii="Cambria" w:eastAsia="Cambria" w:hAnsi="Cambria" w:cs="Cambria"/>
                <w:b/>
                <w:color w:val="000000"/>
                <w:sz w:val="22"/>
                <w:szCs w:val="22"/>
              </w:rPr>
            </w:pPr>
            <w:r>
              <w:rPr>
                <w:rFonts w:ascii="Cambria" w:eastAsia="Cambria" w:hAnsi="Cambria" w:cs="Cambria"/>
                <w:b/>
                <w:color w:val="000000"/>
                <w:sz w:val="22"/>
                <w:szCs w:val="22"/>
              </w:rPr>
              <w:t>Language of Instruction</w:t>
            </w:r>
          </w:p>
        </w:tc>
        <w:tc>
          <w:tcPr>
            <w:tcW w:w="6138" w:type="dxa"/>
          </w:tcPr>
          <w:p w:rsidR="009E65E4" w:rsidRDefault="009E65E4" w:rsidP="00F4080D">
            <w:r>
              <w:t>Arabic and English</w:t>
            </w:r>
          </w:p>
        </w:tc>
      </w:tr>
      <w:tr w:rsidR="009E65E4" w:rsidTr="00F4080D">
        <w:trPr>
          <w:trHeight w:val="300"/>
        </w:trPr>
        <w:tc>
          <w:tcPr>
            <w:tcW w:w="576" w:type="dxa"/>
            <w:vAlign w:val="center"/>
          </w:tcPr>
          <w:p w:rsidR="009E65E4" w:rsidRDefault="009E65E4" w:rsidP="00F4080D">
            <w:pPr>
              <w:spacing w:before="40" w:after="40"/>
              <w:jc w:val="center"/>
              <w:rPr>
                <w:rFonts w:ascii="Cambria" w:eastAsia="Cambria" w:hAnsi="Cambria" w:cs="Cambria"/>
                <w:b/>
                <w:sz w:val="22"/>
                <w:szCs w:val="22"/>
              </w:rPr>
            </w:pPr>
            <w:r>
              <w:rPr>
                <w:rFonts w:ascii="Cambria" w:eastAsia="Cambria" w:hAnsi="Cambria" w:cs="Cambria"/>
                <w:b/>
                <w:sz w:val="22"/>
                <w:szCs w:val="22"/>
              </w:rPr>
              <w:t>15</w:t>
            </w:r>
          </w:p>
        </w:tc>
        <w:tc>
          <w:tcPr>
            <w:tcW w:w="3366" w:type="dxa"/>
            <w:shd w:val="clear" w:color="auto" w:fill="D9D9D9"/>
            <w:vAlign w:val="center"/>
          </w:tcPr>
          <w:p w:rsidR="009E65E4" w:rsidRDefault="009E65E4" w:rsidP="00F4080D">
            <w:pPr>
              <w:keepNext/>
              <w:pBdr>
                <w:top w:val="nil"/>
                <w:left w:val="nil"/>
                <w:bottom w:val="nil"/>
                <w:right w:val="nil"/>
                <w:between w:val="nil"/>
              </w:pBdr>
              <w:tabs>
                <w:tab w:val="left" w:pos="576"/>
                <w:tab w:val="left" w:pos="1152"/>
                <w:tab w:val="left" w:pos="1728"/>
                <w:tab w:val="left" w:pos="2304"/>
              </w:tabs>
              <w:spacing w:before="40" w:after="40"/>
              <w:rPr>
                <w:rFonts w:ascii="Cambria" w:eastAsia="Cambria" w:hAnsi="Cambria" w:cs="Cambria"/>
                <w:b/>
                <w:color w:val="000000"/>
                <w:sz w:val="22"/>
                <w:szCs w:val="22"/>
              </w:rPr>
            </w:pPr>
            <w:r>
              <w:rPr>
                <w:rFonts w:ascii="Cambria" w:eastAsia="Cambria" w:hAnsi="Cambria" w:cs="Cambria"/>
                <w:b/>
                <w:color w:val="000000"/>
                <w:sz w:val="22"/>
                <w:szCs w:val="22"/>
              </w:rPr>
              <w:t>Date of production/revision</w:t>
            </w:r>
          </w:p>
        </w:tc>
        <w:tc>
          <w:tcPr>
            <w:tcW w:w="6138" w:type="dxa"/>
          </w:tcPr>
          <w:p w:rsidR="009E65E4" w:rsidRDefault="00C86896" w:rsidP="00F4080D">
            <w:r>
              <w:t>Feb</w:t>
            </w:r>
            <w:r w:rsidR="009E65E4">
              <w:t xml:space="preserve"> 2021</w:t>
            </w:r>
            <w:r w:rsidR="00B0588B">
              <w:t>-March 2023</w:t>
            </w:r>
          </w:p>
        </w:tc>
      </w:tr>
    </w:tbl>
    <w:p w:rsidR="009E65E4" w:rsidRDefault="009E65E4" w:rsidP="009E65E4">
      <w:pPr>
        <w:keepNext/>
        <w:pBdr>
          <w:top w:val="nil"/>
          <w:left w:val="nil"/>
          <w:bottom w:val="nil"/>
          <w:right w:val="nil"/>
          <w:between w:val="nil"/>
        </w:pBdr>
        <w:tabs>
          <w:tab w:val="left" w:pos="576"/>
          <w:tab w:val="left" w:pos="1152"/>
          <w:tab w:val="left" w:pos="1728"/>
          <w:tab w:val="left" w:pos="2304"/>
        </w:tabs>
        <w:spacing w:before="120" w:after="120"/>
        <w:rPr>
          <w:rFonts w:ascii="Cambria" w:eastAsia="Cambria" w:hAnsi="Cambria" w:cs="Cambria"/>
          <w:b/>
          <w:color w:val="000000"/>
          <w:sz w:val="22"/>
          <w:szCs w:val="22"/>
        </w:rPr>
      </w:pPr>
    </w:p>
    <w:p w:rsidR="009E65E4" w:rsidRDefault="009E65E4" w:rsidP="009E65E4">
      <w:pPr>
        <w:keepNext/>
        <w:pBdr>
          <w:top w:val="nil"/>
          <w:left w:val="nil"/>
          <w:bottom w:val="nil"/>
          <w:right w:val="nil"/>
          <w:between w:val="nil"/>
        </w:pBdr>
        <w:tabs>
          <w:tab w:val="left" w:pos="576"/>
          <w:tab w:val="left" w:pos="1152"/>
          <w:tab w:val="left" w:pos="1728"/>
          <w:tab w:val="left" w:pos="2304"/>
        </w:tabs>
        <w:spacing w:before="120" w:after="120"/>
        <w:rPr>
          <w:rFonts w:ascii="Cambria" w:eastAsia="Cambria" w:hAnsi="Cambria" w:cs="Cambria"/>
          <w:color w:val="000000"/>
          <w:sz w:val="22"/>
          <w:szCs w:val="22"/>
        </w:rPr>
      </w:pPr>
      <w:r>
        <w:rPr>
          <w:rFonts w:ascii="Cambria" w:eastAsia="Cambria" w:hAnsi="Cambria" w:cs="Cambria"/>
          <w:b/>
          <w:color w:val="000000"/>
          <w:sz w:val="22"/>
          <w:szCs w:val="22"/>
        </w:rPr>
        <w:t xml:space="preserve">16. Course Coordinator: </w:t>
      </w:r>
    </w:p>
    <w:tbl>
      <w:tblPr>
        <w:tblW w:w="101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47"/>
      </w:tblGrid>
      <w:tr w:rsidR="009E65E4" w:rsidTr="00F4080D">
        <w:trPr>
          <w:trHeight w:val="1040"/>
        </w:trPr>
        <w:tc>
          <w:tcPr>
            <w:tcW w:w="10147" w:type="dxa"/>
          </w:tcPr>
          <w:p w:rsidR="009E65E4" w:rsidRDefault="009E65E4" w:rsidP="00F4080D">
            <w:pPr>
              <w:pBdr>
                <w:top w:val="nil"/>
                <w:left w:val="nil"/>
                <w:bottom w:val="nil"/>
                <w:right w:val="nil"/>
                <w:between w:val="nil"/>
              </w:pBdr>
              <w:rPr>
                <w:rFonts w:ascii="Cambria" w:eastAsia="Cambria" w:hAnsi="Cambria" w:cs="Cambria"/>
                <w:b/>
                <w:color w:val="000000"/>
                <w:sz w:val="24"/>
              </w:rPr>
            </w:pPr>
          </w:p>
          <w:tbl>
            <w:tblPr>
              <w:tblW w:w="9220"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6941"/>
            </w:tblGrid>
            <w:tr w:rsidR="009E65E4" w:rsidTr="00F4080D">
              <w:tc>
                <w:tcPr>
                  <w:tcW w:w="2279" w:type="dxa"/>
                  <w:shd w:val="clear" w:color="auto" w:fill="auto"/>
                </w:tcPr>
                <w:p w:rsidR="009E65E4" w:rsidRDefault="009E65E4" w:rsidP="00F4080D">
                  <w:pPr>
                    <w:pBdr>
                      <w:top w:val="nil"/>
                      <w:left w:val="nil"/>
                      <w:bottom w:val="nil"/>
                      <w:right w:val="nil"/>
                      <w:between w:val="nil"/>
                    </w:pBdr>
                    <w:rPr>
                      <w:rFonts w:ascii="Cambria" w:eastAsia="Cambria" w:hAnsi="Cambria" w:cs="Cambria"/>
                      <w:b/>
                      <w:color w:val="000000"/>
                      <w:sz w:val="24"/>
                    </w:rPr>
                  </w:pPr>
                  <w:r>
                    <w:rPr>
                      <w:rFonts w:ascii="Cambria" w:eastAsia="Cambria" w:hAnsi="Cambria" w:cs="Cambria"/>
                      <w:b/>
                      <w:color w:val="000000"/>
                      <w:sz w:val="24"/>
                    </w:rPr>
                    <w:t>Name</w:t>
                  </w:r>
                </w:p>
              </w:tc>
              <w:tc>
                <w:tcPr>
                  <w:tcW w:w="6941" w:type="dxa"/>
                  <w:shd w:val="clear" w:color="auto" w:fill="auto"/>
                </w:tcPr>
                <w:p w:rsidR="009E65E4" w:rsidRPr="001B3D63" w:rsidRDefault="009E65E4" w:rsidP="00F4080D">
                  <w:pPr>
                    <w:rPr>
                      <w:b/>
                      <w:bCs/>
                    </w:rPr>
                  </w:pPr>
                  <w:proofErr w:type="spellStart"/>
                  <w:r>
                    <w:rPr>
                      <w:b/>
                      <w:bCs/>
                    </w:rPr>
                    <w:t>Dua</w:t>
                  </w:r>
                  <w:proofErr w:type="spellEnd"/>
                  <w:r>
                    <w:rPr>
                      <w:b/>
                      <w:bCs/>
                    </w:rPr>
                    <w:t xml:space="preserve"> </w:t>
                  </w:r>
                  <w:proofErr w:type="spellStart"/>
                  <w:r>
                    <w:rPr>
                      <w:b/>
                      <w:bCs/>
                    </w:rPr>
                    <w:t>Qutishat</w:t>
                  </w:r>
                  <w:proofErr w:type="spellEnd"/>
                  <w:r w:rsidRPr="001B3D63">
                    <w:rPr>
                      <w:b/>
                      <w:bCs/>
                    </w:rPr>
                    <w:t xml:space="preserve"> Ph.D.</w:t>
                  </w:r>
                </w:p>
              </w:tc>
            </w:tr>
            <w:tr w:rsidR="009E65E4" w:rsidTr="00F4080D">
              <w:tc>
                <w:tcPr>
                  <w:tcW w:w="2279" w:type="dxa"/>
                  <w:shd w:val="clear" w:color="auto" w:fill="auto"/>
                </w:tcPr>
                <w:p w:rsidR="009E65E4" w:rsidRDefault="009E65E4" w:rsidP="00F4080D">
                  <w:pPr>
                    <w:pBdr>
                      <w:top w:val="nil"/>
                      <w:left w:val="nil"/>
                      <w:bottom w:val="nil"/>
                      <w:right w:val="nil"/>
                      <w:between w:val="nil"/>
                    </w:pBdr>
                    <w:rPr>
                      <w:rFonts w:ascii="Cambria" w:eastAsia="Cambria" w:hAnsi="Cambria" w:cs="Cambria"/>
                      <w:b/>
                      <w:color w:val="000000"/>
                      <w:sz w:val="24"/>
                    </w:rPr>
                  </w:pPr>
                  <w:r>
                    <w:rPr>
                      <w:rFonts w:ascii="Cambria" w:eastAsia="Cambria" w:hAnsi="Cambria" w:cs="Cambria"/>
                      <w:b/>
                      <w:color w:val="000000"/>
                      <w:sz w:val="24"/>
                    </w:rPr>
                    <w:t>Rank</w:t>
                  </w:r>
                </w:p>
              </w:tc>
              <w:tc>
                <w:tcPr>
                  <w:tcW w:w="6941" w:type="dxa"/>
                  <w:shd w:val="clear" w:color="auto" w:fill="auto"/>
                </w:tcPr>
                <w:p w:rsidR="009E65E4" w:rsidRPr="001B3D63" w:rsidRDefault="009E65E4" w:rsidP="00F4080D">
                  <w:pPr>
                    <w:rPr>
                      <w:b/>
                      <w:bCs/>
                    </w:rPr>
                  </w:pPr>
                  <w:r w:rsidRPr="001B3D63">
                    <w:rPr>
                      <w:b/>
                      <w:bCs/>
                    </w:rPr>
                    <w:t>Assistant Professor</w:t>
                  </w:r>
                </w:p>
              </w:tc>
            </w:tr>
            <w:tr w:rsidR="009E65E4" w:rsidTr="00F4080D">
              <w:tc>
                <w:tcPr>
                  <w:tcW w:w="2279" w:type="dxa"/>
                  <w:shd w:val="clear" w:color="auto" w:fill="auto"/>
                </w:tcPr>
                <w:p w:rsidR="009E65E4" w:rsidRDefault="009E65E4" w:rsidP="00F4080D">
                  <w:pPr>
                    <w:pBdr>
                      <w:top w:val="nil"/>
                      <w:left w:val="nil"/>
                      <w:bottom w:val="nil"/>
                      <w:right w:val="nil"/>
                      <w:between w:val="nil"/>
                    </w:pBdr>
                    <w:rPr>
                      <w:rFonts w:ascii="Cambria" w:eastAsia="Cambria" w:hAnsi="Cambria" w:cs="Cambria"/>
                      <w:b/>
                      <w:color w:val="000000"/>
                      <w:sz w:val="24"/>
                    </w:rPr>
                  </w:pPr>
                  <w:r>
                    <w:rPr>
                      <w:rFonts w:ascii="Cambria" w:eastAsia="Cambria" w:hAnsi="Cambria" w:cs="Cambria"/>
                      <w:b/>
                      <w:color w:val="000000"/>
                      <w:sz w:val="24"/>
                    </w:rPr>
                    <w:t>Office number</w:t>
                  </w:r>
                </w:p>
              </w:tc>
              <w:tc>
                <w:tcPr>
                  <w:tcW w:w="6941" w:type="dxa"/>
                  <w:shd w:val="clear" w:color="auto" w:fill="auto"/>
                </w:tcPr>
                <w:p w:rsidR="009E65E4" w:rsidRPr="001B3D63" w:rsidRDefault="009E65E4" w:rsidP="00F4080D">
                  <w:pPr>
                    <w:rPr>
                      <w:b/>
                      <w:bCs/>
                    </w:rPr>
                  </w:pPr>
                  <w:r>
                    <w:rPr>
                      <w:b/>
                      <w:bCs/>
                    </w:rPr>
                    <w:t>403</w:t>
                  </w:r>
                </w:p>
              </w:tc>
            </w:tr>
            <w:tr w:rsidR="009E65E4" w:rsidTr="00F4080D">
              <w:tc>
                <w:tcPr>
                  <w:tcW w:w="2279" w:type="dxa"/>
                  <w:shd w:val="clear" w:color="auto" w:fill="auto"/>
                </w:tcPr>
                <w:p w:rsidR="009E65E4" w:rsidRDefault="009E65E4" w:rsidP="00F4080D">
                  <w:pPr>
                    <w:pBdr>
                      <w:top w:val="nil"/>
                      <w:left w:val="nil"/>
                      <w:bottom w:val="nil"/>
                      <w:right w:val="nil"/>
                      <w:between w:val="nil"/>
                    </w:pBdr>
                    <w:rPr>
                      <w:rFonts w:ascii="Cambria" w:eastAsia="Cambria" w:hAnsi="Cambria" w:cs="Cambria"/>
                      <w:b/>
                      <w:color w:val="000000"/>
                      <w:sz w:val="24"/>
                    </w:rPr>
                  </w:pPr>
                  <w:r>
                    <w:rPr>
                      <w:rFonts w:ascii="Cambria" w:eastAsia="Cambria" w:hAnsi="Cambria" w:cs="Cambria"/>
                      <w:b/>
                      <w:color w:val="000000"/>
                      <w:sz w:val="24"/>
                    </w:rPr>
                    <w:t>Office hours</w:t>
                  </w:r>
                </w:p>
              </w:tc>
              <w:tc>
                <w:tcPr>
                  <w:tcW w:w="6941" w:type="dxa"/>
                  <w:shd w:val="clear" w:color="auto" w:fill="auto"/>
                </w:tcPr>
                <w:p w:rsidR="009E65E4" w:rsidRPr="001B3D63" w:rsidRDefault="00E90F72" w:rsidP="00E90F72">
                  <w:pPr>
                    <w:rPr>
                      <w:b/>
                      <w:bCs/>
                    </w:rPr>
                  </w:pPr>
                  <w:r>
                    <w:rPr>
                      <w:b/>
                      <w:bCs/>
                    </w:rPr>
                    <w:t xml:space="preserve">Sunday and </w:t>
                  </w:r>
                  <w:r w:rsidR="009E65E4">
                    <w:rPr>
                      <w:b/>
                      <w:bCs/>
                    </w:rPr>
                    <w:t>Tuesday 12</w:t>
                  </w:r>
                  <w:r>
                    <w:rPr>
                      <w:b/>
                      <w:bCs/>
                    </w:rPr>
                    <w:t>-1</w:t>
                  </w:r>
                </w:p>
              </w:tc>
            </w:tr>
            <w:tr w:rsidR="009E65E4" w:rsidTr="00F4080D">
              <w:tc>
                <w:tcPr>
                  <w:tcW w:w="2279" w:type="dxa"/>
                  <w:shd w:val="clear" w:color="auto" w:fill="auto"/>
                </w:tcPr>
                <w:p w:rsidR="009E65E4" w:rsidRDefault="009E65E4" w:rsidP="00F4080D">
                  <w:pPr>
                    <w:pBdr>
                      <w:top w:val="nil"/>
                      <w:left w:val="nil"/>
                      <w:bottom w:val="nil"/>
                      <w:right w:val="nil"/>
                      <w:between w:val="nil"/>
                    </w:pBdr>
                    <w:rPr>
                      <w:rFonts w:ascii="Cambria" w:eastAsia="Cambria" w:hAnsi="Cambria" w:cs="Cambria"/>
                      <w:b/>
                      <w:color w:val="000000"/>
                      <w:sz w:val="24"/>
                    </w:rPr>
                  </w:pPr>
                  <w:r>
                    <w:rPr>
                      <w:rFonts w:ascii="Cambria" w:eastAsia="Cambria" w:hAnsi="Cambria" w:cs="Cambria"/>
                      <w:b/>
                      <w:color w:val="000000"/>
                      <w:sz w:val="24"/>
                    </w:rPr>
                    <w:t>Phone number</w:t>
                  </w:r>
                </w:p>
              </w:tc>
              <w:tc>
                <w:tcPr>
                  <w:tcW w:w="6941" w:type="dxa"/>
                  <w:shd w:val="clear" w:color="auto" w:fill="auto"/>
                </w:tcPr>
                <w:p w:rsidR="009E65E4" w:rsidRPr="001B3D63" w:rsidRDefault="009E65E4" w:rsidP="00F4080D">
                  <w:pPr>
                    <w:rPr>
                      <w:b/>
                      <w:bCs/>
                    </w:rPr>
                  </w:pPr>
                  <w:r w:rsidRPr="001B3D63">
                    <w:rPr>
                      <w:b/>
                      <w:bCs/>
                    </w:rPr>
                    <w:t>2327</w:t>
                  </w:r>
                  <w:r>
                    <w:rPr>
                      <w:b/>
                      <w:bCs/>
                    </w:rPr>
                    <w:t>5</w:t>
                  </w:r>
                </w:p>
              </w:tc>
            </w:tr>
            <w:tr w:rsidR="009E65E4" w:rsidTr="00F4080D">
              <w:tc>
                <w:tcPr>
                  <w:tcW w:w="2279" w:type="dxa"/>
                  <w:shd w:val="clear" w:color="auto" w:fill="auto"/>
                </w:tcPr>
                <w:p w:rsidR="009E65E4" w:rsidRDefault="009E65E4" w:rsidP="00F4080D">
                  <w:pPr>
                    <w:pBdr>
                      <w:top w:val="nil"/>
                      <w:left w:val="nil"/>
                      <w:bottom w:val="nil"/>
                      <w:right w:val="nil"/>
                      <w:between w:val="nil"/>
                    </w:pBdr>
                    <w:rPr>
                      <w:rFonts w:ascii="Cambria" w:eastAsia="Cambria" w:hAnsi="Cambria" w:cs="Cambria"/>
                      <w:b/>
                      <w:color w:val="000000"/>
                      <w:sz w:val="24"/>
                    </w:rPr>
                  </w:pPr>
                  <w:r>
                    <w:rPr>
                      <w:rFonts w:ascii="Cambria" w:eastAsia="Cambria" w:hAnsi="Cambria" w:cs="Cambria"/>
                      <w:b/>
                      <w:color w:val="000000"/>
                      <w:sz w:val="24"/>
                    </w:rPr>
                    <w:t>Email addresses</w:t>
                  </w:r>
                </w:p>
              </w:tc>
              <w:tc>
                <w:tcPr>
                  <w:tcW w:w="6941" w:type="dxa"/>
                  <w:shd w:val="clear" w:color="auto" w:fill="auto"/>
                </w:tcPr>
                <w:p w:rsidR="009E65E4" w:rsidRPr="001B3D63" w:rsidRDefault="00D27E25" w:rsidP="00F4080D">
                  <w:pPr>
                    <w:rPr>
                      <w:b/>
                      <w:bCs/>
                    </w:rPr>
                  </w:pPr>
                  <w:hyperlink r:id="rId8" w:history="1">
                    <w:r w:rsidR="009E65E4" w:rsidRPr="00582DB2">
                      <w:rPr>
                        <w:rStyle w:val="Hyperlink"/>
                        <w:rFonts w:asciiTheme="majorBidi" w:hAnsiTheme="majorBidi" w:cstheme="majorBidi"/>
                      </w:rPr>
                      <w:t>speechpathologyslp@hotmail.com</w:t>
                    </w:r>
                  </w:hyperlink>
                </w:p>
              </w:tc>
            </w:tr>
          </w:tbl>
          <w:p w:rsidR="009E65E4" w:rsidRDefault="009E65E4" w:rsidP="00F4080D">
            <w:pPr>
              <w:pBdr>
                <w:top w:val="nil"/>
                <w:left w:val="nil"/>
                <w:bottom w:val="nil"/>
                <w:right w:val="nil"/>
                <w:between w:val="nil"/>
              </w:pBdr>
              <w:rPr>
                <w:rFonts w:ascii="Cambria" w:eastAsia="Cambria" w:hAnsi="Cambria" w:cs="Cambria"/>
                <w:b/>
                <w:color w:val="000000"/>
                <w:sz w:val="24"/>
              </w:rPr>
            </w:pPr>
          </w:p>
          <w:p w:rsidR="009E65E4" w:rsidRDefault="009E65E4" w:rsidP="00F4080D">
            <w:pPr>
              <w:pBdr>
                <w:top w:val="nil"/>
                <w:left w:val="nil"/>
                <w:bottom w:val="nil"/>
                <w:right w:val="nil"/>
                <w:between w:val="nil"/>
              </w:pBdr>
              <w:rPr>
                <w:rFonts w:ascii="Cambria" w:eastAsia="Cambria" w:hAnsi="Cambria" w:cs="Cambria"/>
                <w:b/>
                <w:color w:val="000000"/>
                <w:sz w:val="24"/>
              </w:rPr>
            </w:pPr>
          </w:p>
          <w:p w:rsidR="009E65E4" w:rsidRDefault="009E65E4" w:rsidP="00F4080D">
            <w:pPr>
              <w:pBdr>
                <w:top w:val="nil"/>
                <w:left w:val="nil"/>
                <w:bottom w:val="nil"/>
                <w:right w:val="nil"/>
                <w:between w:val="nil"/>
              </w:pBdr>
              <w:rPr>
                <w:rFonts w:ascii="Cambria" w:eastAsia="Cambria" w:hAnsi="Cambria" w:cs="Cambria"/>
                <w:b/>
                <w:color w:val="000000"/>
                <w:sz w:val="24"/>
              </w:rPr>
            </w:pPr>
          </w:p>
        </w:tc>
      </w:tr>
    </w:tbl>
    <w:p w:rsidR="009E65E4" w:rsidRDefault="009E65E4" w:rsidP="009E65E4">
      <w:pPr>
        <w:keepNext/>
        <w:pBdr>
          <w:top w:val="nil"/>
          <w:left w:val="nil"/>
          <w:bottom w:val="nil"/>
          <w:right w:val="nil"/>
          <w:between w:val="nil"/>
        </w:pBdr>
        <w:tabs>
          <w:tab w:val="left" w:pos="576"/>
          <w:tab w:val="left" w:pos="1152"/>
          <w:tab w:val="left" w:pos="1728"/>
          <w:tab w:val="left" w:pos="2304"/>
        </w:tabs>
        <w:spacing w:before="120" w:after="120"/>
        <w:rPr>
          <w:rFonts w:ascii="Cambria" w:eastAsia="Cambria" w:hAnsi="Cambria" w:cs="Cambria"/>
          <w:b/>
          <w:color w:val="000000"/>
          <w:sz w:val="22"/>
          <w:szCs w:val="22"/>
        </w:rPr>
      </w:pPr>
    </w:p>
    <w:p w:rsidR="009E65E4" w:rsidRDefault="009E65E4" w:rsidP="009E65E4">
      <w:pPr>
        <w:keepNext/>
        <w:pBdr>
          <w:top w:val="nil"/>
          <w:left w:val="nil"/>
          <w:bottom w:val="nil"/>
          <w:right w:val="nil"/>
          <w:between w:val="nil"/>
        </w:pBdr>
        <w:tabs>
          <w:tab w:val="left" w:pos="576"/>
          <w:tab w:val="left" w:pos="1152"/>
          <w:tab w:val="left" w:pos="1728"/>
          <w:tab w:val="left" w:pos="2304"/>
        </w:tabs>
        <w:spacing w:before="120" w:after="120"/>
        <w:rPr>
          <w:rFonts w:ascii="Cambria" w:eastAsia="Cambria" w:hAnsi="Cambria" w:cs="Cambria"/>
          <w:color w:val="000000"/>
          <w:sz w:val="22"/>
          <w:szCs w:val="22"/>
        </w:rPr>
      </w:pPr>
      <w:r>
        <w:br w:type="page"/>
      </w:r>
      <w:r>
        <w:rPr>
          <w:rFonts w:ascii="Cambria" w:eastAsia="Cambria" w:hAnsi="Cambria" w:cs="Cambria"/>
          <w:b/>
          <w:color w:val="000000"/>
          <w:sz w:val="22"/>
          <w:szCs w:val="22"/>
        </w:rPr>
        <w:lastRenderedPageBreak/>
        <w:t>17.Other instructors</w:t>
      </w:r>
      <w:r>
        <w:rPr>
          <w:rFonts w:ascii="Cambria" w:eastAsia="Cambria" w:hAnsi="Cambria" w:cs="Cambria"/>
          <w:color w:val="000000"/>
          <w:sz w:val="22"/>
          <w:szCs w:val="22"/>
        </w:rPr>
        <w:t>:</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9E65E4" w:rsidTr="00F4080D">
        <w:trPr>
          <w:trHeight w:val="940"/>
        </w:trPr>
        <w:tc>
          <w:tcPr>
            <w:tcW w:w="9990" w:type="dxa"/>
            <w:tcBorders>
              <w:top w:val="single" w:sz="4" w:space="0" w:color="000000"/>
              <w:left w:val="single" w:sz="4" w:space="0" w:color="000000"/>
              <w:bottom w:val="single" w:sz="4" w:space="0" w:color="000000"/>
              <w:right w:val="single" w:sz="4" w:space="0" w:color="000000"/>
            </w:tcBorders>
            <w:shd w:val="clear" w:color="auto" w:fill="auto"/>
          </w:tcPr>
          <w:p w:rsidR="009E65E4" w:rsidRDefault="009E65E4" w:rsidP="00F4080D">
            <w:pPr>
              <w:rPr>
                <w:rFonts w:ascii="Cambria" w:eastAsia="Cambria" w:hAnsi="Cambria" w:cs="Cambria"/>
                <w:i/>
                <w:sz w:val="22"/>
                <w:szCs w:val="22"/>
              </w:rPr>
            </w:pPr>
            <w:r>
              <w:rPr>
                <w:rFonts w:ascii="Cambria" w:eastAsia="Cambria" w:hAnsi="Cambria" w:cs="Cambria"/>
                <w:i/>
                <w:sz w:val="22"/>
                <w:szCs w:val="22"/>
              </w:rPr>
              <w:t>none</w:t>
            </w:r>
          </w:p>
        </w:tc>
      </w:tr>
    </w:tbl>
    <w:p w:rsidR="009E65E4" w:rsidRDefault="009E65E4" w:rsidP="009E65E4">
      <w:pPr>
        <w:keepNext/>
        <w:pBdr>
          <w:top w:val="nil"/>
          <w:left w:val="nil"/>
          <w:bottom w:val="nil"/>
          <w:right w:val="nil"/>
          <w:between w:val="nil"/>
        </w:pBdr>
        <w:spacing w:line="480" w:lineRule="auto"/>
        <w:rPr>
          <w:rFonts w:ascii="Cambria" w:eastAsia="Cambria" w:hAnsi="Cambria" w:cs="Cambria"/>
          <w:b/>
          <w:color w:val="000000"/>
          <w:sz w:val="22"/>
          <w:szCs w:val="22"/>
        </w:rPr>
      </w:pPr>
    </w:p>
    <w:p w:rsidR="009E65E4" w:rsidRDefault="009E65E4" w:rsidP="009E65E4">
      <w:pPr>
        <w:keepNext/>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 xml:space="preserve">18. Course Description: </w:t>
      </w:r>
    </w:p>
    <w:p w:rsidR="009E65E4" w:rsidRDefault="009E65E4" w:rsidP="009E65E4">
      <w:pPr>
        <w:rPr>
          <w:rFonts w:ascii="Cambria" w:eastAsia="Cambria" w:hAnsi="Cambria" w:cs="Cambria"/>
          <w:sz w:val="22"/>
          <w:szCs w:val="22"/>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9E65E4" w:rsidTr="00F4080D">
        <w:trPr>
          <w:trHeight w:val="680"/>
        </w:trPr>
        <w:tc>
          <w:tcPr>
            <w:tcW w:w="9990" w:type="dxa"/>
            <w:tcBorders>
              <w:top w:val="single" w:sz="4" w:space="0" w:color="000000"/>
              <w:left w:val="single" w:sz="4" w:space="0" w:color="000000"/>
              <w:bottom w:val="single" w:sz="4" w:space="0" w:color="000000"/>
              <w:right w:val="single" w:sz="4" w:space="0" w:color="000000"/>
            </w:tcBorders>
            <w:shd w:val="clear" w:color="auto" w:fill="auto"/>
          </w:tcPr>
          <w:p w:rsidR="009E65E4" w:rsidRDefault="009E65E4" w:rsidP="00F4080D">
            <w:pPr>
              <w:rPr>
                <w:rFonts w:ascii="Cambria" w:eastAsia="Cambria" w:hAnsi="Cambria" w:cs="Cambria"/>
                <w:sz w:val="22"/>
                <w:szCs w:val="22"/>
              </w:rPr>
            </w:pPr>
            <w:r>
              <w:t xml:space="preserve">This course will provide students with anatomy and physiology of the normal oral, pharyngeal swallowing functions. Related functions, in particular the oral function of feeding and orofacial </w:t>
            </w:r>
            <w:proofErr w:type="spellStart"/>
            <w:r>
              <w:t>myofunction</w:t>
            </w:r>
            <w:proofErr w:type="spellEnd"/>
            <w:r>
              <w:t xml:space="preserve"> will also be introduced and discussed. It will also provide students with the aetiologies for dysphagia.  It also provides students with the framework for the physical and laboratory evaluation and treatment of dysphagia.</w:t>
            </w:r>
          </w:p>
          <w:p w:rsidR="009E65E4" w:rsidRDefault="009E65E4" w:rsidP="00F4080D">
            <w:pPr>
              <w:rPr>
                <w:rFonts w:ascii="Cambria" w:eastAsia="Cambria" w:hAnsi="Cambria" w:cs="Cambria"/>
                <w:sz w:val="22"/>
                <w:szCs w:val="22"/>
              </w:rPr>
            </w:pPr>
          </w:p>
          <w:p w:rsidR="009E65E4" w:rsidRDefault="009E65E4" w:rsidP="00F4080D">
            <w:pPr>
              <w:rPr>
                <w:rFonts w:ascii="Cambria" w:eastAsia="Cambria" w:hAnsi="Cambria" w:cs="Cambria"/>
                <w:sz w:val="22"/>
                <w:szCs w:val="22"/>
              </w:rPr>
            </w:pPr>
          </w:p>
        </w:tc>
      </w:tr>
    </w:tbl>
    <w:p w:rsidR="009E65E4" w:rsidRDefault="009E65E4" w:rsidP="009E65E4">
      <w:pPr>
        <w:pBdr>
          <w:top w:val="nil"/>
          <w:left w:val="nil"/>
          <w:bottom w:val="nil"/>
          <w:right w:val="nil"/>
          <w:between w:val="nil"/>
        </w:pBdr>
        <w:ind w:left="360" w:hanging="360"/>
        <w:rPr>
          <w:rFonts w:ascii="Cambria" w:eastAsia="Cambria" w:hAnsi="Cambria" w:cs="Cambria"/>
          <w:b/>
          <w:color w:val="000000"/>
          <w:sz w:val="24"/>
        </w:rPr>
      </w:pPr>
    </w:p>
    <w:p w:rsidR="009E65E4" w:rsidRDefault="009E65E4" w:rsidP="009E65E4">
      <w:pPr>
        <w:pBdr>
          <w:top w:val="nil"/>
          <w:left w:val="nil"/>
          <w:bottom w:val="nil"/>
          <w:right w:val="nil"/>
          <w:between w:val="nil"/>
        </w:pBdr>
        <w:ind w:left="360" w:hanging="360"/>
        <w:rPr>
          <w:rFonts w:ascii="Cambria" w:eastAsia="Cambria" w:hAnsi="Cambria" w:cs="Cambria"/>
          <w:b/>
          <w:color w:val="000000"/>
          <w:sz w:val="24"/>
        </w:rPr>
      </w:pPr>
      <w:r>
        <w:rPr>
          <w:rFonts w:ascii="Cambria" w:eastAsia="Cambria" w:hAnsi="Cambria" w:cs="Cambria"/>
          <w:b/>
          <w:color w:val="000000"/>
          <w:sz w:val="24"/>
        </w:rPr>
        <w:t xml:space="preserve">19. Course aims and outcomes: </w:t>
      </w:r>
    </w:p>
    <w:p w:rsidR="009E65E4" w:rsidRDefault="009E65E4" w:rsidP="009E65E4">
      <w:pPr>
        <w:pBdr>
          <w:top w:val="nil"/>
          <w:left w:val="nil"/>
          <w:bottom w:val="nil"/>
          <w:right w:val="nil"/>
          <w:between w:val="nil"/>
        </w:pBdr>
        <w:ind w:left="360" w:hanging="360"/>
        <w:rPr>
          <w:rFonts w:ascii="Cambria" w:eastAsia="Cambria" w:hAnsi="Cambria" w:cs="Cambria"/>
          <w:b/>
          <w:color w:val="000000"/>
          <w:sz w:val="24"/>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7560"/>
      </w:tblGrid>
      <w:tr w:rsidR="009E65E4" w:rsidTr="00F4080D">
        <w:tc>
          <w:tcPr>
            <w:tcW w:w="10098" w:type="dxa"/>
            <w:gridSpan w:val="2"/>
            <w:tcBorders>
              <w:top w:val="single" w:sz="4" w:space="0" w:color="000000"/>
              <w:left w:val="single" w:sz="4" w:space="0" w:color="000000"/>
              <w:bottom w:val="single" w:sz="4" w:space="0" w:color="000000"/>
              <w:right w:val="single" w:sz="4" w:space="0" w:color="000000"/>
            </w:tcBorders>
          </w:tcPr>
          <w:p w:rsidR="009E65E4" w:rsidRDefault="009E65E4" w:rsidP="00F4080D">
            <w:pPr>
              <w:pBdr>
                <w:top w:val="nil"/>
                <w:left w:val="nil"/>
                <w:bottom w:val="nil"/>
                <w:right w:val="nil"/>
                <w:between w:val="nil"/>
              </w:pBdr>
              <w:rPr>
                <w:rFonts w:ascii="Cambria" w:eastAsia="Cambria" w:hAnsi="Cambria" w:cs="Cambria"/>
                <w:b/>
                <w:color w:val="000000"/>
                <w:sz w:val="24"/>
              </w:rPr>
            </w:pPr>
            <w:r>
              <w:rPr>
                <w:rFonts w:ascii="Cambria" w:eastAsia="Cambria" w:hAnsi="Cambria" w:cs="Cambria"/>
                <w:b/>
                <w:color w:val="000000"/>
                <w:sz w:val="24"/>
              </w:rPr>
              <w:t>A-  Aims:</w:t>
            </w:r>
          </w:p>
          <w:p w:rsidR="009E65E4" w:rsidRDefault="009E65E4" w:rsidP="00F4080D">
            <w:pPr>
              <w:pBdr>
                <w:top w:val="nil"/>
                <w:left w:val="nil"/>
                <w:bottom w:val="nil"/>
                <w:right w:val="nil"/>
                <w:between w:val="nil"/>
              </w:pBdr>
              <w:rPr>
                <w:rFonts w:ascii="Cambria" w:eastAsia="Cambria" w:hAnsi="Cambria" w:cs="Cambria"/>
                <w:b/>
                <w:color w:val="000000"/>
                <w:sz w:val="24"/>
              </w:rPr>
            </w:pPr>
          </w:p>
          <w:p w:rsidR="009E65E4" w:rsidRDefault="009E65E4" w:rsidP="00F4080D">
            <w:pPr>
              <w:pBdr>
                <w:top w:val="nil"/>
                <w:left w:val="nil"/>
                <w:bottom w:val="nil"/>
                <w:right w:val="nil"/>
                <w:between w:val="nil"/>
              </w:pBdr>
              <w:rPr>
                <w:rFonts w:ascii="Cambria" w:eastAsia="Cambria" w:hAnsi="Cambria" w:cs="Cambria"/>
                <w:b/>
                <w:color w:val="000000"/>
                <w:sz w:val="24"/>
              </w:rPr>
            </w:pPr>
          </w:p>
          <w:p w:rsidR="009E65E4" w:rsidRDefault="009E65E4" w:rsidP="00F4080D">
            <w:pPr>
              <w:pBdr>
                <w:top w:val="nil"/>
                <w:left w:val="nil"/>
                <w:bottom w:val="nil"/>
                <w:right w:val="nil"/>
                <w:between w:val="nil"/>
              </w:pBdr>
              <w:rPr>
                <w:rFonts w:ascii="Cambria" w:eastAsia="Cambria" w:hAnsi="Cambria" w:cs="Cambria"/>
                <w:b/>
                <w:color w:val="000000"/>
                <w:sz w:val="24"/>
              </w:rPr>
            </w:pPr>
          </w:p>
          <w:p w:rsidR="009E65E4" w:rsidRDefault="009E65E4" w:rsidP="00F4080D">
            <w:pPr>
              <w:pBdr>
                <w:top w:val="nil"/>
                <w:left w:val="nil"/>
                <w:bottom w:val="nil"/>
                <w:right w:val="nil"/>
                <w:between w:val="nil"/>
              </w:pBdr>
              <w:rPr>
                <w:rFonts w:ascii="Cambria" w:eastAsia="Cambria" w:hAnsi="Cambria" w:cs="Cambria"/>
                <w:b/>
                <w:color w:val="000000"/>
                <w:sz w:val="24"/>
              </w:rPr>
            </w:pPr>
            <w:r>
              <w:rPr>
                <w:rFonts w:ascii="Cambria" w:eastAsia="Cambria" w:hAnsi="Cambria" w:cs="Cambria"/>
                <w:b/>
                <w:color w:val="000000"/>
                <w:sz w:val="24"/>
              </w:rPr>
              <w:t xml:space="preserve">B- Intended Learning Outcomes (ILOs): </w:t>
            </w:r>
          </w:p>
          <w:p w:rsidR="009E65E4" w:rsidRDefault="009E65E4" w:rsidP="00F4080D">
            <w:pPr>
              <w:spacing w:line="360" w:lineRule="auto"/>
              <w:rPr>
                <w:rFonts w:ascii="Cambria" w:eastAsia="Cambria" w:hAnsi="Cambria" w:cs="Cambria"/>
                <w:b/>
                <w:sz w:val="22"/>
                <w:szCs w:val="22"/>
              </w:rPr>
            </w:pPr>
            <w:r>
              <w:rPr>
                <w:rFonts w:ascii="Cambria" w:eastAsia="Cambria" w:hAnsi="Cambria" w:cs="Cambria"/>
                <w:sz w:val="22"/>
                <w:szCs w:val="22"/>
              </w:rPr>
              <w:t>Upon completing the program, students are expected to</w:t>
            </w:r>
            <w:r>
              <w:rPr>
                <w:rFonts w:ascii="Cambria" w:eastAsia="Cambria" w:hAnsi="Cambria" w:cs="Cambria"/>
                <w:b/>
                <w:sz w:val="22"/>
                <w:szCs w:val="22"/>
              </w:rPr>
              <w:t>:</w:t>
            </w:r>
          </w:p>
        </w:tc>
      </w:tr>
      <w:tr w:rsidR="009E65E4" w:rsidTr="00F4080D">
        <w:tc>
          <w:tcPr>
            <w:tcW w:w="10098" w:type="dxa"/>
            <w:gridSpan w:val="2"/>
            <w:tcBorders>
              <w:top w:val="single" w:sz="4" w:space="0" w:color="000000"/>
              <w:left w:val="single" w:sz="4" w:space="0" w:color="000000"/>
              <w:bottom w:val="single" w:sz="4" w:space="0" w:color="000000"/>
              <w:right w:val="single" w:sz="4" w:space="0" w:color="000000"/>
            </w:tcBorders>
          </w:tcPr>
          <w:p w:rsidR="009E65E4" w:rsidRDefault="009E65E4" w:rsidP="00F4080D">
            <w:pPr>
              <w:numPr>
                <w:ilvl w:val="0"/>
                <w:numId w:val="4"/>
              </w:numPr>
              <w:rPr>
                <w:rFonts w:ascii="Cambria" w:eastAsia="Cambria" w:hAnsi="Cambria" w:cs="Cambria"/>
                <w:b/>
                <w:sz w:val="24"/>
              </w:rPr>
            </w:pPr>
            <w:r>
              <w:rPr>
                <w:rFonts w:ascii="Cambria" w:eastAsia="Cambria" w:hAnsi="Cambria" w:cs="Cambria"/>
                <w:b/>
                <w:sz w:val="24"/>
              </w:rPr>
              <w:t xml:space="preserve">Program ILO: Demonstrate deep knowledge of the basic human communication processes, as well as the nature of speech, language, and hearing. </w:t>
            </w:r>
          </w:p>
          <w:p w:rsidR="009E65E4" w:rsidRDefault="009E65E4" w:rsidP="00F4080D">
            <w:pPr>
              <w:pBdr>
                <w:top w:val="nil"/>
                <w:left w:val="nil"/>
                <w:bottom w:val="nil"/>
                <w:right w:val="nil"/>
                <w:between w:val="nil"/>
              </w:pBdr>
              <w:rPr>
                <w:rFonts w:ascii="Cambria" w:eastAsia="Cambria" w:hAnsi="Cambria" w:cs="Cambria"/>
                <w:b/>
                <w:color w:val="000000"/>
                <w:sz w:val="24"/>
              </w:rPr>
            </w:pPr>
          </w:p>
        </w:tc>
      </w:tr>
      <w:tr w:rsidR="009E65E4" w:rsidTr="00F4080D">
        <w:tc>
          <w:tcPr>
            <w:tcW w:w="2538" w:type="dxa"/>
            <w:tcBorders>
              <w:top w:val="single" w:sz="4" w:space="0" w:color="000000"/>
              <w:left w:val="single" w:sz="4" w:space="0" w:color="000000"/>
              <w:bottom w:val="single" w:sz="4" w:space="0" w:color="000000"/>
              <w:right w:val="single" w:sz="4" w:space="0" w:color="000000"/>
            </w:tcBorders>
          </w:tcPr>
          <w:p w:rsidR="009E65E4" w:rsidRDefault="009E65E4" w:rsidP="00F4080D">
            <w:pPr>
              <w:pBdr>
                <w:top w:val="nil"/>
                <w:left w:val="nil"/>
                <w:bottom w:val="nil"/>
                <w:right w:val="nil"/>
                <w:between w:val="nil"/>
              </w:pBdr>
              <w:spacing w:line="360" w:lineRule="auto"/>
              <w:ind w:hanging="720"/>
              <w:rPr>
                <w:rFonts w:ascii="Cambria" w:eastAsia="Cambria" w:hAnsi="Cambria" w:cs="Cambria"/>
                <w:b/>
                <w:color w:val="000000"/>
                <w:sz w:val="22"/>
                <w:szCs w:val="22"/>
              </w:rPr>
            </w:pPr>
            <w:r>
              <w:rPr>
                <w:rFonts w:ascii="Cambria" w:eastAsia="Cambria" w:hAnsi="Cambria" w:cs="Cambria"/>
                <w:b/>
                <w:color w:val="000000"/>
                <w:sz w:val="22"/>
                <w:szCs w:val="22"/>
              </w:rPr>
              <w:t>Specific Course ILO(s):</w:t>
            </w:r>
          </w:p>
        </w:tc>
        <w:tc>
          <w:tcPr>
            <w:tcW w:w="7560" w:type="dxa"/>
            <w:tcBorders>
              <w:top w:val="single" w:sz="4" w:space="0" w:color="000000"/>
              <w:left w:val="single" w:sz="4" w:space="0" w:color="000000"/>
              <w:bottom w:val="single" w:sz="4" w:space="0" w:color="000000"/>
              <w:right w:val="single" w:sz="4" w:space="0" w:color="000000"/>
            </w:tcBorders>
          </w:tcPr>
          <w:p w:rsidR="009E65E4" w:rsidRDefault="009E65E4" w:rsidP="00F4080D">
            <w:pPr>
              <w:numPr>
                <w:ilvl w:val="1"/>
                <w:numId w:val="6"/>
              </w:numPr>
              <w:pBdr>
                <w:top w:val="nil"/>
                <w:left w:val="nil"/>
                <w:bottom w:val="nil"/>
                <w:right w:val="nil"/>
                <w:between w:val="nil"/>
              </w:pBdr>
              <w:spacing w:line="360" w:lineRule="auto"/>
              <w:rPr>
                <w:rFonts w:ascii="Cambria" w:eastAsia="Cambria" w:hAnsi="Cambria" w:cs="Cambria"/>
                <w:color w:val="000000"/>
                <w:sz w:val="22"/>
                <w:szCs w:val="22"/>
              </w:rPr>
            </w:pPr>
            <w:r>
              <w:rPr>
                <w:rFonts w:ascii="Cambria" w:eastAsia="Cambria" w:hAnsi="Cambria" w:cs="Cambria"/>
                <w:color w:val="000000"/>
                <w:sz w:val="22"/>
                <w:szCs w:val="22"/>
              </w:rPr>
              <w:t>Demonstrate deep knowledge of the swallowing disorders, as well as the nature of other related problems</w:t>
            </w:r>
          </w:p>
        </w:tc>
      </w:tr>
      <w:tr w:rsidR="009E65E4" w:rsidTr="00F4080D">
        <w:tc>
          <w:tcPr>
            <w:tcW w:w="10098" w:type="dxa"/>
            <w:gridSpan w:val="2"/>
            <w:tcBorders>
              <w:top w:val="single" w:sz="4" w:space="0" w:color="000000"/>
              <w:left w:val="single" w:sz="4" w:space="0" w:color="000000"/>
              <w:bottom w:val="single" w:sz="4" w:space="0" w:color="000000"/>
              <w:right w:val="single" w:sz="4" w:space="0" w:color="000000"/>
            </w:tcBorders>
          </w:tcPr>
          <w:p w:rsidR="009E65E4" w:rsidRDefault="009E65E4" w:rsidP="00F4080D">
            <w:pPr>
              <w:numPr>
                <w:ilvl w:val="0"/>
                <w:numId w:val="4"/>
              </w:numPr>
              <w:pBdr>
                <w:top w:val="nil"/>
                <w:left w:val="nil"/>
                <w:bottom w:val="nil"/>
                <w:right w:val="nil"/>
                <w:between w:val="nil"/>
              </w:pBdr>
            </w:pPr>
            <w:r>
              <w:rPr>
                <w:rFonts w:ascii="Cambria" w:eastAsia="Cambria" w:hAnsi="Cambria" w:cs="Cambria"/>
                <w:b/>
                <w:color w:val="000000"/>
                <w:sz w:val="24"/>
              </w:rPr>
              <w:t>Program ILO: Identify and apply the basic principles and methods of prevention, assessment and intervention for individuals with communication and hearing disorders.</w:t>
            </w:r>
          </w:p>
        </w:tc>
      </w:tr>
      <w:tr w:rsidR="009E65E4" w:rsidTr="00F4080D">
        <w:tc>
          <w:tcPr>
            <w:tcW w:w="2538" w:type="dxa"/>
            <w:tcBorders>
              <w:top w:val="single" w:sz="4" w:space="0" w:color="000000"/>
              <w:left w:val="single" w:sz="4" w:space="0" w:color="000000"/>
              <w:bottom w:val="single" w:sz="4" w:space="0" w:color="000000"/>
              <w:right w:val="single" w:sz="4" w:space="0" w:color="000000"/>
            </w:tcBorders>
          </w:tcPr>
          <w:p w:rsidR="009E65E4" w:rsidRDefault="009E65E4" w:rsidP="00F4080D">
            <w:pPr>
              <w:pBdr>
                <w:top w:val="nil"/>
                <w:left w:val="nil"/>
                <w:bottom w:val="nil"/>
                <w:right w:val="nil"/>
                <w:between w:val="nil"/>
              </w:pBdr>
              <w:spacing w:line="360" w:lineRule="auto"/>
              <w:ind w:hanging="720"/>
              <w:rPr>
                <w:rFonts w:ascii="Cambria" w:eastAsia="Cambria" w:hAnsi="Cambria" w:cs="Cambria"/>
                <w:b/>
                <w:color w:val="000000"/>
                <w:sz w:val="22"/>
                <w:szCs w:val="22"/>
              </w:rPr>
            </w:pPr>
            <w:r>
              <w:rPr>
                <w:rFonts w:ascii="Cambria" w:eastAsia="Cambria" w:hAnsi="Cambria" w:cs="Cambria"/>
                <w:b/>
                <w:color w:val="000000"/>
                <w:sz w:val="22"/>
                <w:szCs w:val="22"/>
              </w:rPr>
              <w:t>Specific Course ILO(s):</w:t>
            </w:r>
          </w:p>
        </w:tc>
        <w:tc>
          <w:tcPr>
            <w:tcW w:w="7560" w:type="dxa"/>
            <w:tcBorders>
              <w:top w:val="single" w:sz="4" w:space="0" w:color="000000"/>
              <w:left w:val="single" w:sz="4" w:space="0" w:color="000000"/>
              <w:bottom w:val="single" w:sz="4" w:space="0" w:color="000000"/>
              <w:right w:val="single" w:sz="4" w:space="0" w:color="000000"/>
            </w:tcBorders>
          </w:tcPr>
          <w:p w:rsidR="009E65E4" w:rsidRDefault="009E65E4" w:rsidP="00F4080D">
            <w:pPr>
              <w:spacing w:line="360" w:lineRule="auto"/>
              <w:rPr>
                <w:rFonts w:ascii="Cambria" w:eastAsia="Cambria" w:hAnsi="Cambria" w:cs="Cambria"/>
                <w:sz w:val="22"/>
                <w:szCs w:val="22"/>
              </w:rPr>
            </w:pPr>
            <w:r>
              <w:rPr>
                <w:rFonts w:ascii="Cambria" w:eastAsia="Cambria" w:hAnsi="Cambria" w:cs="Cambria"/>
                <w:sz w:val="22"/>
                <w:szCs w:val="22"/>
              </w:rPr>
              <w:t>2.1. Identify and apply the basic principles and methods of prevention, assessment and intervention for individuals with swallowing disorders.</w:t>
            </w:r>
          </w:p>
        </w:tc>
      </w:tr>
      <w:tr w:rsidR="009E65E4" w:rsidTr="00F4080D">
        <w:tc>
          <w:tcPr>
            <w:tcW w:w="10098" w:type="dxa"/>
            <w:gridSpan w:val="2"/>
            <w:tcBorders>
              <w:top w:val="single" w:sz="4" w:space="0" w:color="000000"/>
              <w:left w:val="single" w:sz="4" w:space="0" w:color="000000"/>
              <w:bottom w:val="single" w:sz="4" w:space="0" w:color="000000"/>
              <w:right w:val="single" w:sz="4" w:space="0" w:color="000000"/>
            </w:tcBorders>
          </w:tcPr>
          <w:p w:rsidR="009E65E4" w:rsidRDefault="009E65E4" w:rsidP="00F4080D">
            <w:pPr>
              <w:numPr>
                <w:ilvl w:val="0"/>
                <w:numId w:val="4"/>
              </w:numPr>
              <w:pBdr>
                <w:top w:val="nil"/>
                <w:left w:val="nil"/>
                <w:bottom w:val="nil"/>
                <w:right w:val="nil"/>
                <w:between w:val="nil"/>
              </w:pBdr>
            </w:pPr>
            <w:r>
              <w:rPr>
                <w:rFonts w:ascii="Cambria" w:eastAsia="Cambria" w:hAnsi="Cambria" w:cs="Cambria"/>
                <w:b/>
                <w:color w:val="000000"/>
                <w:sz w:val="24"/>
              </w:rPr>
              <w:t xml:space="preserve">Program ILO: </w:t>
            </w:r>
            <w:r w:rsidRPr="001B3D63">
              <w:rPr>
                <w:rFonts w:ascii="Cambria" w:eastAsia="Cambria" w:hAnsi="Cambria" w:cs="Cambria"/>
                <w:bCs/>
                <w:color w:val="000000"/>
                <w:sz w:val="24"/>
              </w:rPr>
              <w:t>Apply the basic clinical skills in working with individuals with communication and hearing disorders.</w:t>
            </w:r>
          </w:p>
        </w:tc>
      </w:tr>
      <w:tr w:rsidR="009E65E4" w:rsidTr="00F4080D">
        <w:tc>
          <w:tcPr>
            <w:tcW w:w="2538" w:type="dxa"/>
            <w:tcBorders>
              <w:top w:val="single" w:sz="4" w:space="0" w:color="000000"/>
              <w:left w:val="single" w:sz="4" w:space="0" w:color="000000"/>
              <w:bottom w:val="single" w:sz="4" w:space="0" w:color="000000"/>
              <w:right w:val="single" w:sz="4" w:space="0" w:color="000000"/>
            </w:tcBorders>
          </w:tcPr>
          <w:p w:rsidR="009E65E4" w:rsidRDefault="009E65E4" w:rsidP="00F4080D">
            <w:pPr>
              <w:pBdr>
                <w:top w:val="nil"/>
                <w:left w:val="nil"/>
                <w:bottom w:val="nil"/>
                <w:right w:val="nil"/>
                <w:between w:val="nil"/>
              </w:pBdr>
              <w:spacing w:line="360" w:lineRule="auto"/>
              <w:ind w:hanging="720"/>
              <w:rPr>
                <w:rFonts w:ascii="Cambria" w:eastAsia="Cambria" w:hAnsi="Cambria" w:cs="Cambria"/>
                <w:b/>
                <w:color w:val="000000"/>
                <w:sz w:val="22"/>
                <w:szCs w:val="22"/>
              </w:rPr>
            </w:pPr>
            <w:r>
              <w:rPr>
                <w:rFonts w:ascii="Cambria" w:eastAsia="Cambria" w:hAnsi="Cambria" w:cs="Cambria"/>
                <w:b/>
                <w:color w:val="000000"/>
                <w:sz w:val="22"/>
                <w:szCs w:val="22"/>
              </w:rPr>
              <w:t>Specific Course ILO(s):</w:t>
            </w:r>
          </w:p>
        </w:tc>
        <w:tc>
          <w:tcPr>
            <w:tcW w:w="7560" w:type="dxa"/>
            <w:tcBorders>
              <w:top w:val="single" w:sz="4" w:space="0" w:color="000000"/>
              <w:left w:val="single" w:sz="4" w:space="0" w:color="000000"/>
              <w:bottom w:val="single" w:sz="4" w:space="0" w:color="000000"/>
              <w:right w:val="single" w:sz="4" w:space="0" w:color="000000"/>
            </w:tcBorders>
          </w:tcPr>
          <w:p w:rsidR="009E65E4" w:rsidRDefault="009E65E4" w:rsidP="00F4080D">
            <w:pPr>
              <w:spacing w:line="360" w:lineRule="auto"/>
              <w:rPr>
                <w:rFonts w:ascii="Cambria" w:eastAsia="Cambria" w:hAnsi="Cambria" w:cs="Cambria"/>
                <w:sz w:val="22"/>
                <w:szCs w:val="22"/>
              </w:rPr>
            </w:pPr>
            <w:r>
              <w:rPr>
                <w:rFonts w:ascii="Cambria" w:eastAsia="Cambria" w:hAnsi="Cambria" w:cs="Cambria"/>
                <w:sz w:val="22"/>
                <w:szCs w:val="22"/>
              </w:rPr>
              <w:t>NA</w:t>
            </w:r>
          </w:p>
        </w:tc>
      </w:tr>
      <w:tr w:rsidR="009E65E4" w:rsidTr="00F4080D">
        <w:tc>
          <w:tcPr>
            <w:tcW w:w="10098" w:type="dxa"/>
            <w:gridSpan w:val="2"/>
            <w:tcBorders>
              <w:top w:val="single" w:sz="4" w:space="0" w:color="000000"/>
              <w:left w:val="single" w:sz="4" w:space="0" w:color="000000"/>
              <w:bottom w:val="single" w:sz="4" w:space="0" w:color="000000"/>
              <w:right w:val="single" w:sz="4" w:space="0" w:color="000000"/>
            </w:tcBorders>
          </w:tcPr>
          <w:p w:rsidR="009E65E4" w:rsidRDefault="009E65E4" w:rsidP="00F4080D">
            <w:pPr>
              <w:numPr>
                <w:ilvl w:val="0"/>
                <w:numId w:val="4"/>
              </w:numPr>
              <w:pBdr>
                <w:top w:val="nil"/>
                <w:left w:val="nil"/>
                <w:bottom w:val="nil"/>
                <w:right w:val="nil"/>
                <w:between w:val="nil"/>
              </w:pBdr>
            </w:pPr>
            <w:r>
              <w:rPr>
                <w:rFonts w:ascii="Cambria" w:eastAsia="Cambria" w:hAnsi="Cambria" w:cs="Cambria"/>
                <w:b/>
                <w:color w:val="000000"/>
                <w:sz w:val="24"/>
              </w:rPr>
              <w:t xml:space="preserve">Program ILO: </w:t>
            </w:r>
            <w:r w:rsidRPr="001B3D63">
              <w:rPr>
                <w:rFonts w:ascii="Cambria" w:eastAsia="Cambria" w:hAnsi="Cambria" w:cs="Cambria"/>
                <w:bCs/>
                <w:color w:val="000000"/>
                <w:sz w:val="24"/>
              </w:rPr>
              <w:t>Formulate specific and appropriate intervention plans.</w:t>
            </w:r>
          </w:p>
        </w:tc>
      </w:tr>
      <w:tr w:rsidR="009E65E4" w:rsidTr="00F4080D">
        <w:tc>
          <w:tcPr>
            <w:tcW w:w="2538" w:type="dxa"/>
            <w:tcBorders>
              <w:top w:val="single" w:sz="4" w:space="0" w:color="000000"/>
              <w:left w:val="single" w:sz="4" w:space="0" w:color="000000"/>
              <w:bottom w:val="single" w:sz="4" w:space="0" w:color="000000"/>
              <w:right w:val="single" w:sz="4" w:space="0" w:color="000000"/>
            </w:tcBorders>
          </w:tcPr>
          <w:p w:rsidR="009E65E4" w:rsidRDefault="009E65E4" w:rsidP="00F4080D">
            <w:pPr>
              <w:pBdr>
                <w:top w:val="nil"/>
                <w:left w:val="nil"/>
                <w:bottom w:val="nil"/>
                <w:right w:val="nil"/>
                <w:between w:val="nil"/>
              </w:pBdr>
              <w:spacing w:line="360" w:lineRule="auto"/>
              <w:ind w:hanging="720"/>
              <w:rPr>
                <w:rFonts w:ascii="Cambria" w:eastAsia="Cambria" w:hAnsi="Cambria" w:cs="Cambria"/>
                <w:b/>
                <w:color w:val="000000"/>
                <w:sz w:val="22"/>
                <w:szCs w:val="22"/>
              </w:rPr>
            </w:pPr>
            <w:r>
              <w:rPr>
                <w:rFonts w:ascii="Cambria" w:eastAsia="Cambria" w:hAnsi="Cambria" w:cs="Cambria"/>
                <w:b/>
                <w:color w:val="000000"/>
                <w:sz w:val="22"/>
                <w:szCs w:val="22"/>
              </w:rPr>
              <w:t>Specific Course ILO(s):</w:t>
            </w:r>
          </w:p>
        </w:tc>
        <w:tc>
          <w:tcPr>
            <w:tcW w:w="7560" w:type="dxa"/>
            <w:tcBorders>
              <w:top w:val="single" w:sz="4" w:space="0" w:color="000000"/>
              <w:left w:val="single" w:sz="4" w:space="0" w:color="000000"/>
              <w:bottom w:val="single" w:sz="4" w:space="0" w:color="000000"/>
              <w:right w:val="single" w:sz="4" w:space="0" w:color="000000"/>
            </w:tcBorders>
          </w:tcPr>
          <w:p w:rsidR="009E65E4" w:rsidRDefault="009E65E4" w:rsidP="00F4080D">
            <w:pPr>
              <w:spacing w:line="360" w:lineRule="auto"/>
              <w:rPr>
                <w:rFonts w:ascii="Cambria" w:eastAsia="Cambria" w:hAnsi="Cambria" w:cs="Cambria"/>
                <w:sz w:val="22"/>
                <w:szCs w:val="22"/>
              </w:rPr>
            </w:pPr>
            <w:r>
              <w:rPr>
                <w:rFonts w:ascii="Cambria" w:eastAsia="Cambria" w:hAnsi="Cambria" w:cs="Cambria"/>
                <w:sz w:val="22"/>
                <w:szCs w:val="22"/>
              </w:rPr>
              <w:t>NA</w:t>
            </w:r>
          </w:p>
        </w:tc>
      </w:tr>
      <w:tr w:rsidR="009E65E4" w:rsidTr="00F4080D">
        <w:tc>
          <w:tcPr>
            <w:tcW w:w="10098" w:type="dxa"/>
            <w:gridSpan w:val="2"/>
            <w:tcBorders>
              <w:top w:val="single" w:sz="4" w:space="0" w:color="000000"/>
              <w:left w:val="single" w:sz="4" w:space="0" w:color="000000"/>
              <w:bottom w:val="single" w:sz="4" w:space="0" w:color="000000"/>
              <w:right w:val="single" w:sz="4" w:space="0" w:color="000000"/>
            </w:tcBorders>
          </w:tcPr>
          <w:p w:rsidR="009E65E4" w:rsidRDefault="009E65E4" w:rsidP="00F4080D">
            <w:pPr>
              <w:numPr>
                <w:ilvl w:val="0"/>
                <w:numId w:val="4"/>
              </w:numPr>
              <w:spacing w:line="360" w:lineRule="auto"/>
              <w:rPr>
                <w:rFonts w:ascii="Cambria" w:eastAsia="Cambria" w:hAnsi="Cambria" w:cs="Cambria"/>
                <w:b/>
                <w:sz w:val="22"/>
                <w:szCs w:val="22"/>
              </w:rPr>
            </w:pPr>
            <w:r>
              <w:rPr>
                <w:rFonts w:ascii="Cambria" w:eastAsia="Cambria" w:hAnsi="Cambria" w:cs="Cambria"/>
                <w:b/>
                <w:sz w:val="22"/>
                <w:szCs w:val="22"/>
                <w:u w:val="single"/>
              </w:rPr>
              <w:t>Program ILO:</w:t>
            </w:r>
            <w:r>
              <w:rPr>
                <w:rFonts w:ascii="Cambria" w:eastAsia="Cambria" w:hAnsi="Cambria" w:cs="Cambria"/>
                <w:b/>
                <w:sz w:val="22"/>
                <w:szCs w:val="22"/>
              </w:rPr>
              <w:t xml:space="preserve"> </w:t>
            </w:r>
            <w:r w:rsidRPr="001B3D63">
              <w:rPr>
                <w:rFonts w:ascii="Cambria" w:eastAsia="Cambria" w:hAnsi="Cambria" w:cs="Cambria"/>
                <w:bCs/>
                <w:sz w:val="22"/>
                <w:szCs w:val="22"/>
              </w:rPr>
              <w:t>Conduct appropriate diagnostic monitoring procedures, therapy or other actions safely and skilfully.</w:t>
            </w:r>
          </w:p>
        </w:tc>
      </w:tr>
      <w:tr w:rsidR="009E65E4" w:rsidTr="00F4080D">
        <w:tc>
          <w:tcPr>
            <w:tcW w:w="2538" w:type="dxa"/>
            <w:tcBorders>
              <w:top w:val="single" w:sz="4" w:space="0" w:color="000000"/>
              <w:left w:val="single" w:sz="4" w:space="0" w:color="000000"/>
              <w:bottom w:val="single" w:sz="4" w:space="0" w:color="000000"/>
              <w:right w:val="single" w:sz="4" w:space="0" w:color="000000"/>
            </w:tcBorders>
          </w:tcPr>
          <w:p w:rsidR="009E65E4" w:rsidRDefault="009E65E4" w:rsidP="00F4080D">
            <w:pPr>
              <w:pBdr>
                <w:top w:val="nil"/>
                <w:left w:val="nil"/>
                <w:bottom w:val="nil"/>
                <w:right w:val="nil"/>
                <w:between w:val="nil"/>
              </w:pBdr>
              <w:spacing w:line="360" w:lineRule="auto"/>
              <w:ind w:hanging="720"/>
              <w:rPr>
                <w:rFonts w:ascii="Cambria" w:eastAsia="Cambria" w:hAnsi="Cambria" w:cs="Cambria"/>
                <w:b/>
                <w:color w:val="000000"/>
                <w:sz w:val="22"/>
                <w:szCs w:val="22"/>
              </w:rPr>
            </w:pPr>
            <w:r>
              <w:rPr>
                <w:rFonts w:ascii="Cambria" w:eastAsia="Cambria" w:hAnsi="Cambria" w:cs="Cambria"/>
                <w:b/>
                <w:color w:val="000000"/>
                <w:sz w:val="22"/>
                <w:szCs w:val="22"/>
              </w:rPr>
              <w:t>Specific Course ILO(s):</w:t>
            </w:r>
          </w:p>
        </w:tc>
        <w:tc>
          <w:tcPr>
            <w:tcW w:w="7560" w:type="dxa"/>
            <w:tcBorders>
              <w:top w:val="single" w:sz="4" w:space="0" w:color="000000"/>
              <w:left w:val="single" w:sz="4" w:space="0" w:color="000000"/>
              <w:bottom w:val="single" w:sz="4" w:space="0" w:color="000000"/>
              <w:right w:val="single" w:sz="4" w:space="0" w:color="000000"/>
            </w:tcBorders>
          </w:tcPr>
          <w:p w:rsidR="009E65E4" w:rsidRDefault="009E65E4" w:rsidP="00F4080D">
            <w:pPr>
              <w:pBdr>
                <w:top w:val="nil"/>
                <w:left w:val="nil"/>
                <w:bottom w:val="nil"/>
                <w:right w:val="nil"/>
                <w:between w:val="nil"/>
              </w:pBdr>
              <w:spacing w:line="360" w:lineRule="auto"/>
              <w:ind w:hanging="720"/>
              <w:rPr>
                <w:rFonts w:ascii="Cambria" w:eastAsia="Cambria" w:hAnsi="Cambria" w:cs="Cambria"/>
                <w:color w:val="000000"/>
                <w:sz w:val="22"/>
                <w:szCs w:val="22"/>
              </w:rPr>
            </w:pPr>
            <w:r>
              <w:rPr>
                <w:rFonts w:ascii="Cambria" w:eastAsia="Cambria" w:hAnsi="Cambria" w:cs="Cambria"/>
                <w:color w:val="000000"/>
                <w:sz w:val="22"/>
                <w:szCs w:val="22"/>
              </w:rPr>
              <w:t>NA</w:t>
            </w:r>
          </w:p>
        </w:tc>
      </w:tr>
      <w:tr w:rsidR="009E65E4" w:rsidTr="00F4080D">
        <w:tc>
          <w:tcPr>
            <w:tcW w:w="10098" w:type="dxa"/>
            <w:gridSpan w:val="2"/>
            <w:tcBorders>
              <w:top w:val="single" w:sz="4" w:space="0" w:color="000000"/>
              <w:left w:val="single" w:sz="4" w:space="0" w:color="000000"/>
              <w:bottom w:val="single" w:sz="4" w:space="0" w:color="000000"/>
              <w:right w:val="single" w:sz="4" w:space="0" w:color="000000"/>
            </w:tcBorders>
          </w:tcPr>
          <w:p w:rsidR="009E65E4" w:rsidRDefault="009E65E4" w:rsidP="00F4080D">
            <w:pPr>
              <w:numPr>
                <w:ilvl w:val="0"/>
                <w:numId w:val="4"/>
              </w:numPr>
              <w:pBdr>
                <w:top w:val="nil"/>
                <w:left w:val="nil"/>
                <w:bottom w:val="nil"/>
                <w:right w:val="nil"/>
                <w:between w:val="nil"/>
              </w:pBdr>
            </w:pPr>
            <w:r>
              <w:rPr>
                <w:rFonts w:ascii="Cambria" w:eastAsia="Cambria" w:hAnsi="Cambria" w:cs="Cambria"/>
                <w:b/>
                <w:color w:val="000000"/>
                <w:sz w:val="24"/>
              </w:rPr>
              <w:t xml:space="preserve">Program ILO: </w:t>
            </w:r>
            <w:r w:rsidRPr="001B3D63">
              <w:rPr>
                <w:rFonts w:ascii="Cambria" w:eastAsia="Cambria" w:hAnsi="Cambria" w:cs="Cambria"/>
                <w:bCs/>
                <w:color w:val="000000"/>
                <w:sz w:val="24"/>
              </w:rPr>
              <w:t>Write professional reports for patient with communication and hearing disorders.</w:t>
            </w:r>
          </w:p>
        </w:tc>
      </w:tr>
      <w:tr w:rsidR="009E65E4" w:rsidTr="00F4080D">
        <w:tc>
          <w:tcPr>
            <w:tcW w:w="2538" w:type="dxa"/>
            <w:tcBorders>
              <w:top w:val="single" w:sz="4" w:space="0" w:color="000000"/>
              <w:left w:val="single" w:sz="4" w:space="0" w:color="000000"/>
              <w:bottom w:val="single" w:sz="4" w:space="0" w:color="000000"/>
              <w:right w:val="single" w:sz="4" w:space="0" w:color="000000"/>
            </w:tcBorders>
          </w:tcPr>
          <w:p w:rsidR="009E65E4" w:rsidRDefault="009E65E4" w:rsidP="00F4080D">
            <w:pPr>
              <w:pBdr>
                <w:top w:val="nil"/>
                <w:left w:val="nil"/>
                <w:bottom w:val="nil"/>
                <w:right w:val="nil"/>
                <w:between w:val="nil"/>
              </w:pBdr>
              <w:spacing w:line="360" w:lineRule="auto"/>
              <w:ind w:hanging="720"/>
              <w:rPr>
                <w:rFonts w:ascii="Cambria" w:eastAsia="Cambria" w:hAnsi="Cambria" w:cs="Cambria"/>
                <w:b/>
                <w:color w:val="000000"/>
                <w:sz w:val="22"/>
                <w:szCs w:val="22"/>
              </w:rPr>
            </w:pPr>
            <w:r>
              <w:rPr>
                <w:rFonts w:ascii="Cambria" w:eastAsia="Cambria" w:hAnsi="Cambria" w:cs="Cambria"/>
                <w:b/>
                <w:color w:val="000000"/>
                <w:sz w:val="22"/>
                <w:szCs w:val="22"/>
              </w:rPr>
              <w:t>Specific Course ILO(s):</w:t>
            </w:r>
          </w:p>
        </w:tc>
        <w:tc>
          <w:tcPr>
            <w:tcW w:w="7560" w:type="dxa"/>
            <w:tcBorders>
              <w:top w:val="single" w:sz="4" w:space="0" w:color="000000"/>
              <w:left w:val="single" w:sz="4" w:space="0" w:color="000000"/>
              <w:bottom w:val="single" w:sz="4" w:space="0" w:color="000000"/>
              <w:right w:val="single" w:sz="4" w:space="0" w:color="000000"/>
            </w:tcBorders>
          </w:tcPr>
          <w:p w:rsidR="009E65E4" w:rsidRDefault="009E65E4" w:rsidP="00F4080D">
            <w:pPr>
              <w:spacing w:line="360" w:lineRule="auto"/>
              <w:rPr>
                <w:rFonts w:ascii="Cambria" w:eastAsia="Cambria" w:hAnsi="Cambria" w:cs="Cambria"/>
                <w:sz w:val="22"/>
                <w:szCs w:val="22"/>
              </w:rPr>
            </w:pPr>
            <w:r>
              <w:rPr>
                <w:rFonts w:ascii="Cambria" w:eastAsia="Cambria" w:hAnsi="Cambria" w:cs="Cambria"/>
                <w:sz w:val="22"/>
                <w:szCs w:val="22"/>
              </w:rPr>
              <w:t>NA</w:t>
            </w:r>
          </w:p>
        </w:tc>
      </w:tr>
      <w:tr w:rsidR="009E65E4" w:rsidTr="00F4080D">
        <w:tc>
          <w:tcPr>
            <w:tcW w:w="10098" w:type="dxa"/>
            <w:gridSpan w:val="2"/>
            <w:tcBorders>
              <w:top w:val="single" w:sz="4" w:space="0" w:color="000000"/>
              <w:left w:val="single" w:sz="4" w:space="0" w:color="000000"/>
              <w:bottom w:val="single" w:sz="4" w:space="0" w:color="000000"/>
              <w:right w:val="single" w:sz="4" w:space="0" w:color="000000"/>
            </w:tcBorders>
          </w:tcPr>
          <w:p w:rsidR="009E65E4" w:rsidRDefault="009E65E4" w:rsidP="00F4080D">
            <w:pPr>
              <w:numPr>
                <w:ilvl w:val="0"/>
                <w:numId w:val="4"/>
              </w:numPr>
              <w:spacing w:line="360" w:lineRule="auto"/>
              <w:rPr>
                <w:rFonts w:ascii="Cambria" w:eastAsia="Cambria" w:hAnsi="Cambria" w:cs="Cambria"/>
                <w:b/>
                <w:sz w:val="22"/>
                <w:szCs w:val="22"/>
              </w:rPr>
            </w:pPr>
            <w:r>
              <w:rPr>
                <w:rFonts w:ascii="Cambria" w:eastAsia="Cambria" w:hAnsi="Cambria" w:cs="Cambria"/>
                <w:b/>
                <w:sz w:val="22"/>
                <w:szCs w:val="22"/>
                <w:u w:val="single"/>
              </w:rPr>
              <w:lastRenderedPageBreak/>
              <w:t>Program ILO:</w:t>
            </w:r>
            <w:r>
              <w:rPr>
                <w:rFonts w:ascii="Cambria" w:eastAsia="Cambria" w:hAnsi="Cambria" w:cs="Cambria"/>
                <w:b/>
                <w:sz w:val="22"/>
                <w:szCs w:val="22"/>
              </w:rPr>
              <w:t xml:space="preserve"> </w:t>
            </w:r>
            <w:r w:rsidRPr="001B3D63">
              <w:rPr>
                <w:rFonts w:ascii="Cambria" w:eastAsia="Cambria" w:hAnsi="Cambria" w:cs="Cambria"/>
                <w:bCs/>
                <w:sz w:val="22"/>
                <w:szCs w:val="22"/>
              </w:rPr>
              <w:t>Apply principles of evidence-based practice in the assessment and intervention processes.</w:t>
            </w:r>
          </w:p>
        </w:tc>
      </w:tr>
      <w:tr w:rsidR="009E65E4" w:rsidTr="00F4080D">
        <w:tc>
          <w:tcPr>
            <w:tcW w:w="2538" w:type="dxa"/>
            <w:tcBorders>
              <w:top w:val="single" w:sz="4" w:space="0" w:color="000000"/>
              <w:left w:val="single" w:sz="4" w:space="0" w:color="000000"/>
              <w:bottom w:val="single" w:sz="4" w:space="0" w:color="000000"/>
              <w:right w:val="single" w:sz="4" w:space="0" w:color="000000"/>
            </w:tcBorders>
          </w:tcPr>
          <w:p w:rsidR="009E65E4" w:rsidRDefault="009E65E4" w:rsidP="00F4080D">
            <w:pPr>
              <w:pBdr>
                <w:top w:val="nil"/>
                <w:left w:val="nil"/>
                <w:bottom w:val="nil"/>
                <w:right w:val="nil"/>
                <w:between w:val="nil"/>
              </w:pBdr>
              <w:spacing w:line="360" w:lineRule="auto"/>
              <w:ind w:hanging="720"/>
              <w:rPr>
                <w:rFonts w:ascii="Cambria" w:eastAsia="Cambria" w:hAnsi="Cambria" w:cs="Cambria"/>
                <w:b/>
                <w:color w:val="000000"/>
                <w:sz w:val="22"/>
                <w:szCs w:val="22"/>
              </w:rPr>
            </w:pPr>
            <w:r>
              <w:rPr>
                <w:rFonts w:ascii="Cambria" w:eastAsia="Cambria" w:hAnsi="Cambria" w:cs="Cambria"/>
                <w:b/>
                <w:color w:val="000000"/>
                <w:sz w:val="22"/>
                <w:szCs w:val="22"/>
              </w:rPr>
              <w:t>Specific Course ILO(s):</w:t>
            </w:r>
          </w:p>
        </w:tc>
        <w:tc>
          <w:tcPr>
            <w:tcW w:w="7560" w:type="dxa"/>
            <w:tcBorders>
              <w:top w:val="single" w:sz="4" w:space="0" w:color="000000"/>
              <w:left w:val="single" w:sz="4" w:space="0" w:color="000000"/>
              <w:bottom w:val="single" w:sz="4" w:space="0" w:color="000000"/>
              <w:right w:val="single" w:sz="4" w:space="0" w:color="000000"/>
            </w:tcBorders>
          </w:tcPr>
          <w:p w:rsidR="009E65E4" w:rsidRDefault="009E65E4" w:rsidP="00F4080D">
            <w:pPr>
              <w:spacing w:line="360" w:lineRule="auto"/>
              <w:rPr>
                <w:rFonts w:ascii="Cambria" w:eastAsia="Cambria" w:hAnsi="Cambria" w:cs="Cambria"/>
                <w:sz w:val="22"/>
                <w:szCs w:val="22"/>
              </w:rPr>
            </w:pPr>
            <w:r>
              <w:rPr>
                <w:rFonts w:ascii="Cambria" w:eastAsia="Cambria" w:hAnsi="Cambria" w:cs="Cambria"/>
                <w:sz w:val="22"/>
                <w:szCs w:val="22"/>
              </w:rPr>
              <w:t>NA</w:t>
            </w:r>
          </w:p>
        </w:tc>
      </w:tr>
      <w:tr w:rsidR="009E65E4" w:rsidTr="00F4080D">
        <w:tc>
          <w:tcPr>
            <w:tcW w:w="10098" w:type="dxa"/>
            <w:gridSpan w:val="2"/>
            <w:tcBorders>
              <w:top w:val="single" w:sz="4" w:space="0" w:color="000000"/>
              <w:left w:val="single" w:sz="4" w:space="0" w:color="000000"/>
              <w:bottom w:val="single" w:sz="4" w:space="0" w:color="000000"/>
              <w:right w:val="single" w:sz="4" w:space="0" w:color="000000"/>
            </w:tcBorders>
          </w:tcPr>
          <w:p w:rsidR="009E65E4" w:rsidRDefault="009E65E4" w:rsidP="00F4080D">
            <w:pPr>
              <w:numPr>
                <w:ilvl w:val="0"/>
                <w:numId w:val="4"/>
              </w:numPr>
              <w:pBdr>
                <w:top w:val="nil"/>
                <w:left w:val="nil"/>
                <w:bottom w:val="nil"/>
                <w:right w:val="nil"/>
                <w:between w:val="nil"/>
              </w:pBdr>
            </w:pPr>
            <w:r>
              <w:rPr>
                <w:rFonts w:ascii="Cambria" w:eastAsia="Cambria" w:hAnsi="Cambria" w:cs="Cambria"/>
                <w:b/>
                <w:color w:val="000000"/>
                <w:sz w:val="24"/>
              </w:rPr>
              <w:t xml:space="preserve">Program ILO: </w:t>
            </w:r>
            <w:r w:rsidRPr="001B3D63">
              <w:rPr>
                <w:rFonts w:ascii="Cambria" w:eastAsia="Cambria" w:hAnsi="Cambria" w:cs="Cambria"/>
                <w:bCs/>
                <w:color w:val="000000"/>
                <w:sz w:val="24"/>
              </w:rPr>
              <w:t>Identify ongoing effectiveness of planned activity and modify it accordingly.</w:t>
            </w:r>
          </w:p>
        </w:tc>
      </w:tr>
      <w:tr w:rsidR="009E65E4" w:rsidTr="00F4080D">
        <w:tc>
          <w:tcPr>
            <w:tcW w:w="2538" w:type="dxa"/>
            <w:tcBorders>
              <w:top w:val="single" w:sz="4" w:space="0" w:color="000000"/>
              <w:left w:val="single" w:sz="4" w:space="0" w:color="000000"/>
              <w:bottom w:val="single" w:sz="4" w:space="0" w:color="000000"/>
              <w:right w:val="single" w:sz="4" w:space="0" w:color="000000"/>
            </w:tcBorders>
          </w:tcPr>
          <w:p w:rsidR="009E65E4" w:rsidRDefault="009E65E4" w:rsidP="00F4080D">
            <w:pPr>
              <w:pBdr>
                <w:top w:val="nil"/>
                <w:left w:val="nil"/>
                <w:bottom w:val="nil"/>
                <w:right w:val="nil"/>
                <w:between w:val="nil"/>
              </w:pBdr>
              <w:spacing w:line="360" w:lineRule="auto"/>
              <w:ind w:hanging="720"/>
              <w:rPr>
                <w:rFonts w:ascii="Cambria" w:eastAsia="Cambria" w:hAnsi="Cambria" w:cs="Cambria"/>
                <w:b/>
                <w:color w:val="000000"/>
                <w:sz w:val="22"/>
                <w:szCs w:val="22"/>
              </w:rPr>
            </w:pPr>
            <w:r>
              <w:rPr>
                <w:rFonts w:ascii="Cambria" w:eastAsia="Cambria" w:hAnsi="Cambria" w:cs="Cambria"/>
                <w:b/>
                <w:color w:val="000000"/>
                <w:sz w:val="22"/>
                <w:szCs w:val="22"/>
              </w:rPr>
              <w:t>Specific Course ILO(s):</w:t>
            </w:r>
          </w:p>
        </w:tc>
        <w:tc>
          <w:tcPr>
            <w:tcW w:w="7560" w:type="dxa"/>
            <w:tcBorders>
              <w:top w:val="single" w:sz="4" w:space="0" w:color="000000"/>
              <w:left w:val="single" w:sz="4" w:space="0" w:color="000000"/>
              <w:bottom w:val="single" w:sz="4" w:space="0" w:color="000000"/>
              <w:right w:val="single" w:sz="4" w:space="0" w:color="000000"/>
            </w:tcBorders>
          </w:tcPr>
          <w:p w:rsidR="009E65E4" w:rsidRDefault="009E65E4" w:rsidP="00F4080D">
            <w:pPr>
              <w:spacing w:line="360" w:lineRule="auto"/>
              <w:rPr>
                <w:rFonts w:ascii="Cambria" w:eastAsia="Cambria" w:hAnsi="Cambria" w:cs="Cambria"/>
                <w:sz w:val="22"/>
                <w:szCs w:val="22"/>
              </w:rPr>
            </w:pPr>
            <w:r>
              <w:rPr>
                <w:rFonts w:ascii="Cambria" w:eastAsia="Cambria" w:hAnsi="Cambria" w:cs="Cambria"/>
                <w:sz w:val="22"/>
                <w:szCs w:val="22"/>
              </w:rPr>
              <w:t>NA</w:t>
            </w:r>
          </w:p>
        </w:tc>
      </w:tr>
      <w:tr w:rsidR="009E65E4" w:rsidTr="00F4080D">
        <w:tc>
          <w:tcPr>
            <w:tcW w:w="10098" w:type="dxa"/>
            <w:gridSpan w:val="2"/>
            <w:tcBorders>
              <w:top w:val="single" w:sz="4" w:space="0" w:color="000000"/>
              <w:left w:val="single" w:sz="4" w:space="0" w:color="000000"/>
              <w:bottom w:val="single" w:sz="4" w:space="0" w:color="000000"/>
              <w:right w:val="single" w:sz="4" w:space="0" w:color="000000"/>
            </w:tcBorders>
          </w:tcPr>
          <w:p w:rsidR="009E65E4" w:rsidRDefault="009E65E4" w:rsidP="00F4080D">
            <w:pPr>
              <w:numPr>
                <w:ilvl w:val="0"/>
                <w:numId w:val="4"/>
              </w:numPr>
              <w:pBdr>
                <w:top w:val="nil"/>
                <w:left w:val="nil"/>
                <w:bottom w:val="nil"/>
                <w:right w:val="nil"/>
                <w:between w:val="nil"/>
              </w:pBdr>
            </w:pPr>
            <w:r>
              <w:rPr>
                <w:rFonts w:ascii="Cambria" w:eastAsia="Cambria" w:hAnsi="Cambria" w:cs="Cambria"/>
                <w:b/>
                <w:color w:val="000000"/>
                <w:sz w:val="24"/>
              </w:rPr>
              <w:t xml:space="preserve">Program ILO: </w:t>
            </w:r>
            <w:proofErr w:type="spellStart"/>
            <w:r w:rsidRPr="001B3D63">
              <w:rPr>
                <w:rFonts w:ascii="Cambria" w:eastAsia="Cambria" w:hAnsi="Cambria" w:cs="Cambria"/>
                <w:bCs/>
                <w:color w:val="000000"/>
                <w:sz w:val="24"/>
              </w:rPr>
              <w:t>Analyze</w:t>
            </w:r>
            <w:proofErr w:type="spellEnd"/>
            <w:r w:rsidRPr="001B3D63">
              <w:rPr>
                <w:rFonts w:ascii="Cambria" w:eastAsia="Cambria" w:hAnsi="Cambria" w:cs="Cambria"/>
                <w:bCs/>
                <w:color w:val="000000"/>
                <w:sz w:val="24"/>
              </w:rPr>
              <w:t xml:space="preserve"> the criteria of each assessment and intervention approach and accordingly choose the best technique for each individual case.</w:t>
            </w:r>
          </w:p>
        </w:tc>
      </w:tr>
      <w:tr w:rsidR="009E65E4" w:rsidTr="00F4080D">
        <w:tc>
          <w:tcPr>
            <w:tcW w:w="2538" w:type="dxa"/>
            <w:tcBorders>
              <w:top w:val="single" w:sz="4" w:space="0" w:color="000000"/>
              <w:left w:val="single" w:sz="4" w:space="0" w:color="000000"/>
              <w:bottom w:val="single" w:sz="4" w:space="0" w:color="000000"/>
              <w:right w:val="single" w:sz="4" w:space="0" w:color="000000"/>
            </w:tcBorders>
          </w:tcPr>
          <w:p w:rsidR="009E65E4" w:rsidRDefault="009E65E4" w:rsidP="00F4080D">
            <w:pPr>
              <w:pBdr>
                <w:top w:val="nil"/>
                <w:left w:val="nil"/>
                <w:bottom w:val="nil"/>
                <w:right w:val="nil"/>
                <w:between w:val="nil"/>
              </w:pBdr>
              <w:spacing w:line="360" w:lineRule="auto"/>
              <w:ind w:hanging="720"/>
              <w:rPr>
                <w:rFonts w:ascii="Cambria" w:eastAsia="Cambria" w:hAnsi="Cambria" w:cs="Cambria"/>
                <w:b/>
                <w:color w:val="000000"/>
                <w:sz w:val="22"/>
                <w:szCs w:val="22"/>
              </w:rPr>
            </w:pPr>
            <w:r>
              <w:rPr>
                <w:rFonts w:ascii="Cambria" w:eastAsia="Cambria" w:hAnsi="Cambria" w:cs="Cambria"/>
                <w:b/>
                <w:color w:val="000000"/>
                <w:sz w:val="22"/>
                <w:szCs w:val="22"/>
              </w:rPr>
              <w:t>Specific Course ILO(s):</w:t>
            </w:r>
          </w:p>
        </w:tc>
        <w:tc>
          <w:tcPr>
            <w:tcW w:w="7560" w:type="dxa"/>
            <w:tcBorders>
              <w:top w:val="single" w:sz="4" w:space="0" w:color="000000"/>
              <w:left w:val="single" w:sz="4" w:space="0" w:color="000000"/>
              <w:bottom w:val="single" w:sz="4" w:space="0" w:color="000000"/>
              <w:right w:val="single" w:sz="4" w:space="0" w:color="000000"/>
            </w:tcBorders>
          </w:tcPr>
          <w:p w:rsidR="009E65E4" w:rsidRDefault="009E65E4" w:rsidP="00F4080D">
            <w:pPr>
              <w:spacing w:line="360" w:lineRule="auto"/>
              <w:rPr>
                <w:rFonts w:ascii="Cambria" w:eastAsia="Cambria" w:hAnsi="Cambria" w:cs="Cambria"/>
                <w:sz w:val="22"/>
                <w:szCs w:val="22"/>
              </w:rPr>
            </w:pPr>
            <w:r>
              <w:rPr>
                <w:rFonts w:ascii="Cambria" w:eastAsia="Cambria" w:hAnsi="Cambria" w:cs="Cambria"/>
                <w:sz w:val="22"/>
                <w:szCs w:val="22"/>
              </w:rPr>
              <w:t>9.1. Analyse the criteria of each assessment and intervention approach and accordingly choose the best technique for each individual case in discussion lectures</w:t>
            </w:r>
          </w:p>
        </w:tc>
      </w:tr>
      <w:tr w:rsidR="009E65E4" w:rsidTr="00F4080D">
        <w:tc>
          <w:tcPr>
            <w:tcW w:w="10098" w:type="dxa"/>
            <w:gridSpan w:val="2"/>
            <w:tcBorders>
              <w:top w:val="single" w:sz="4" w:space="0" w:color="000000"/>
              <w:left w:val="single" w:sz="4" w:space="0" w:color="000000"/>
              <w:bottom w:val="single" w:sz="4" w:space="0" w:color="000000"/>
              <w:right w:val="single" w:sz="4" w:space="0" w:color="000000"/>
            </w:tcBorders>
          </w:tcPr>
          <w:p w:rsidR="009E65E4" w:rsidRDefault="009E65E4" w:rsidP="00F4080D">
            <w:pPr>
              <w:numPr>
                <w:ilvl w:val="0"/>
                <w:numId w:val="4"/>
              </w:numPr>
              <w:pBdr>
                <w:top w:val="nil"/>
                <w:left w:val="nil"/>
                <w:bottom w:val="nil"/>
                <w:right w:val="nil"/>
                <w:between w:val="nil"/>
              </w:pBdr>
            </w:pPr>
            <w:r>
              <w:rPr>
                <w:rFonts w:ascii="Cambria" w:eastAsia="Cambria" w:hAnsi="Cambria" w:cs="Cambria"/>
                <w:b/>
                <w:color w:val="000000"/>
                <w:sz w:val="24"/>
              </w:rPr>
              <w:t xml:space="preserve">Program ILO: </w:t>
            </w:r>
            <w:r w:rsidRPr="001B3D63">
              <w:rPr>
                <w:rFonts w:ascii="Cambria" w:eastAsia="Cambria" w:hAnsi="Cambria" w:cs="Cambria"/>
                <w:bCs/>
                <w:color w:val="000000"/>
                <w:sz w:val="24"/>
              </w:rPr>
              <w:t xml:space="preserve">Employ time management skills in dealing with </w:t>
            </w:r>
            <w:proofErr w:type="spellStart"/>
            <w:r w:rsidRPr="001B3D63">
              <w:rPr>
                <w:rFonts w:ascii="Cambria" w:eastAsia="Cambria" w:hAnsi="Cambria" w:cs="Cambria"/>
                <w:bCs/>
                <w:color w:val="000000"/>
                <w:sz w:val="24"/>
              </w:rPr>
              <w:t>case loads</w:t>
            </w:r>
            <w:proofErr w:type="spellEnd"/>
            <w:r w:rsidRPr="001B3D63">
              <w:rPr>
                <w:rFonts w:ascii="Cambria" w:eastAsia="Cambria" w:hAnsi="Cambria" w:cs="Cambria"/>
                <w:bCs/>
                <w:color w:val="000000"/>
                <w:sz w:val="24"/>
              </w:rPr>
              <w:t xml:space="preserve"> and in delivering intervention for individual cases.</w:t>
            </w:r>
          </w:p>
        </w:tc>
      </w:tr>
      <w:tr w:rsidR="009E65E4" w:rsidTr="00F4080D">
        <w:tc>
          <w:tcPr>
            <w:tcW w:w="2538" w:type="dxa"/>
            <w:tcBorders>
              <w:top w:val="single" w:sz="4" w:space="0" w:color="000000"/>
              <w:left w:val="single" w:sz="4" w:space="0" w:color="000000"/>
              <w:bottom w:val="single" w:sz="4" w:space="0" w:color="000000"/>
              <w:right w:val="single" w:sz="4" w:space="0" w:color="000000"/>
            </w:tcBorders>
          </w:tcPr>
          <w:p w:rsidR="009E65E4" w:rsidRDefault="009E65E4" w:rsidP="00F4080D">
            <w:pPr>
              <w:pBdr>
                <w:top w:val="nil"/>
                <w:left w:val="nil"/>
                <w:bottom w:val="nil"/>
                <w:right w:val="nil"/>
                <w:between w:val="nil"/>
              </w:pBdr>
              <w:spacing w:line="360" w:lineRule="auto"/>
              <w:ind w:hanging="720"/>
              <w:rPr>
                <w:rFonts w:ascii="Cambria" w:eastAsia="Cambria" w:hAnsi="Cambria" w:cs="Cambria"/>
                <w:b/>
                <w:color w:val="000000"/>
                <w:sz w:val="22"/>
                <w:szCs w:val="22"/>
              </w:rPr>
            </w:pPr>
            <w:r>
              <w:rPr>
                <w:rFonts w:ascii="Cambria" w:eastAsia="Cambria" w:hAnsi="Cambria" w:cs="Cambria"/>
                <w:b/>
                <w:color w:val="000000"/>
                <w:sz w:val="22"/>
                <w:szCs w:val="22"/>
              </w:rPr>
              <w:t>Specific Course ILO(s):</w:t>
            </w:r>
          </w:p>
        </w:tc>
        <w:tc>
          <w:tcPr>
            <w:tcW w:w="7560" w:type="dxa"/>
            <w:tcBorders>
              <w:top w:val="single" w:sz="4" w:space="0" w:color="000000"/>
              <w:left w:val="single" w:sz="4" w:space="0" w:color="000000"/>
              <w:bottom w:val="single" w:sz="4" w:space="0" w:color="000000"/>
              <w:right w:val="single" w:sz="4" w:space="0" w:color="000000"/>
            </w:tcBorders>
          </w:tcPr>
          <w:p w:rsidR="009E65E4" w:rsidRDefault="009E65E4" w:rsidP="00F4080D">
            <w:pPr>
              <w:spacing w:line="360" w:lineRule="auto"/>
              <w:rPr>
                <w:rFonts w:ascii="Cambria" w:eastAsia="Cambria" w:hAnsi="Cambria" w:cs="Cambria"/>
                <w:sz w:val="22"/>
                <w:szCs w:val="22"/>
              </w:rPr>
            </w:pPr>
            <w:r>
              <w:rPr>
                <w:rFonts w:ascii="Cambria" w:eastAsia="Cambria" w:hAnsi="Cambria" w:cs="Cambria"/>
                <w:sz w:val="22"/>
                <w:szCs w:val="22"/>
              </w:rPr>
              <w:t>NA</w:t>
            </w:r>
          </w:p>
        </w:tc>
      </w:tr>
      <w:tr w:rsidR="009E65E4" w:rsidTr="00F4080D">
        <w:tc>
          <w:tcPr>
            <w:tcW w:w="10098" w:type="dxa"/>
            <w:gridSpan w:val="2"/>
            <w:tcBorders>
              <w:top w:val="single" w:sz="4" w:space="0" w:color="000000"/>
              <w:left w:val="single" w:sz="4" w:space="0" w:color="000000"/>
              <w:bottom w:val="single" w:sz="4" w:space="0" w:color="000000"/>
              <w:right w:val="single" w:sz="4" w:space="0" w:color="000000"/>
            </w:tcBorders>
          </w:tcPr>
          <w:p w:rsidR="009E65E4" w:rsidRDefault="009E65E4" w:rsidP="00F4080D">
            <w:pPr>
              <w:numPr>
                <w:ilvl w:val="0"/>
                <w:numId w:val="4"/>
              </w:numPr>
              <w:pBdr>
                <w:top w:val="nil"/>
                <w:left w:val="nil"/>
                <w:bottom w:val="nil"/>
                <w:right w:val="nil"/>
                <w:between w:val="nil"/>
              </w:pBdr>
            </w:pPr>
            <w:r>
              <w:rPr>
                <w:rFonts w:ascii="Cambria" w:eastAsia="Cambria" w:hAnsi="Cambria" w:cs="Cambria"/>
                <w:b/>
                <w:color w:val="000000"/>
                <w:sz w:val="24"/>
              </w:rPr>
              <w:t xml:space="preserve">Program ILO: </w:t>
            </w:r>
            <w:r w:rsidRPr="001B3D63">
              <w:rPr>
                <w:rFonts w:ascii="Cambria" w:eastAsia="Cambria" w:hAnsi="Cambria" w:cs="Cambria"/>
                <w:bCs/>
                <w:color w:val="000000"/>
                <w:sz w:val="24"/>
              </w:rPr>
              <w:t xml:space="preserve">Demonstrate commitment to lifelong learning, teamwork, scientific research, analysis, interpretation, has the ability to think critically and solve problems, and uses technology to monitor, manage, </w:t>
            </w:r>
            <w:proofErr w:type="spellStart"/>
            <w:r w:rsidRPr="001B3D63">
              <w:rPr>
                <w:rFonts w:ascii="Cambria" w:eastAsia="Cambria" w:hAnsi="Cambria" w:cs="Cambria"/>
                <w:bCs/>
                <w:color w:val="000000"/>
                <w:sz w:val="24"/>
              </w:rPr>
              <w:t>analyze</w:t>
            </w:r>
            <w:proofErr w:type="spellEnd"/>
            <w:r w:rsidRPr="001B3D63">
              <w:rPr>
                <w:rFonts w:ascii="Cambria" w:eastAsia="Cambria" w:hAnsi="Cambria" w:cs="Cambria"/>
                <w:bCs/>
                <w:color w:val="000000"/>
                <w:sz w:val="24"/>
              </w:rPr>
              <w:t>, and transfer information to generate knowledge and employ it for future uses.</w:t>
            </w:r>
          </w:p>
        </w:tc>
      </w:tr>
      <w:tr w:rsidR="009E65E4" w:rsidTr="00F4080D">
        <w:tc>
          <w:tcPr>
            <w:tcW w:w="2538" w:type="dxa"/>
            <w:tcBorders>
              <w:top w:val="single" w:sz="4" w:space="0" w:color="000000"/>
              <w:left w:val="single" w:sz="4" w:space="0" w:color="000000"/>
              <w:bottom w:val="single" w:sz="4" w:space="0" w:color="000000"/>
              <w:right w:val="single" w:sz="4" w:space="0" w:color="000000"/>
            </w:tcBorders>
          </w:tcPr>
          <w:p w:rsidR="009E65E4" w:rsidRDefault="009E65E4" w:rsidP="00F4080D">
            <w:pPr>
              <w:pBdr>
                <w:top w:val="nil"/>
                <w:left w:val="nil"/>
                <w:bottom w:val="nil"/>
                <w:right w:val="nil"/>
                <w:between w:val="nil"/>
              </w:pBdr>
              <w:spacing w:line="360" w:lineRule="auto"/>
              <w:ind w:hanging="720"/>
              <w:rPr>
                <w:rFonts w:ascii="Cambria" w:eastAsia="Cambria" w:hAnsi="Cambria" w:cs="Cambria"/>
                <w:b/>
                <w:color w:val="000000"/>
                <w:sz w:val="22"/>
                <w:szCs w:val="22"/>
              </w:rPr>
            </w:pPr>
            <w:r>
              <w:rPr>
                <w:rFonts w:ascii="Cambria" w:eastAsia="Cambria" w:hAnsi="Cambria" w:cs="Cambria"/>
                <w:b/>
                <w:color w:val="000000"/>
                <w:sz w:val="22"/>
                <w:szCs w:val="22"/>
              </w:rPr>
              <w:t>Specific Course ILO(s):</w:t>
            </w:r>
          </w:p>
        </w:tc>
        <w:tc>
          <w:tcPr>
            <w:tcW w:w="7560" w:type="dxa"/>
            <w:tcBorders>
              <w:top w:val="single" w:sz="4" w:space="0" w:color="000000"/>
              <w:left w:val="single" w:sz="4" w:space="0" w:color="000000"/>
              <w:bottom w:val="single" w:sz="4" w:space="0" w:color="000000"/>
              <w:right w:val="single" w:sz="4" w:space="0" w:color="000000"/>
            </w:tcBorders>
          </w:tcPr>
          <w:p w:rsidR="009E65E4" w:rsidRDefault="009E65E4" w:rsidP="00F4080D">
            <w:pPr>
              <w:spacing w:line="360" w:lineRule="auto"/>
              <w:rPr>
                <w:rFonts w:ascii="Cambria" w:eastAsia="Cambria" w:hAnsi="Cambria" w:cs="Cambria"/>
                <w:sz w:val="22"/>
                <w:szCs w:val="22"/>
              </w:rPr>
            </w:pPr>
            <w:r>
              <w:rPr>
                <w:rFonts w:ascii="Cambria" w:eastAsia="Cambria" w:hAnsi="Cambria" w:cs="Cambria"/>
                <w:sz w:val="22"/>
                <w:szCs w:val="22"/>
              </w:rPr>
              <w:t>NA</w:t>
            </w:r>
          </w:p>
        </w:tc>
      </w:tr>
      <w:tr w:rsidR="009E65E4" w:rsidTr="00F4080D">
        <w:tc>
          <w:tcPr>
            <w:tcW w:w="10098" w:type="dxa"/>
            <w:gridSpan w:val="2"/>
            <w:tcBorders>
              <w:top w:val="single" w:sz="4" w:space="0" w:color="000000"/>
              <w:left w:val="single" w:sz="4" w:space="0" w:color="000000"/>
              <w:bottom w:val="single" w:sz="4" w:space="0" w:color="000000"/>
              <w:right w:val="single" w:sz="4" w:space="0" w:color="000000"/>
            </w:tcBorders>
          </w:tcPr>
          <w:p w:rsidR="009E65E4" w:rsidRDefault="009E65E4" w:rsidP="00F4080D">
            <w:pPr>
              <w:numPr>
                <w:ilvl w:val="0"/>
                <w:numId w:val="4"/>
              </w:numPr>
              <w:pBdr>
                <w:top w:val="nil"/>
                <w:left w:val="nil"/>
                <w:bottom w:val="nil"/>
                <w:right w:val="nil"/>
                <w:between w:val="nil"/>
              </w:pBdr>
            </w:pPr>
            <w:r>
              <w:rPr>
                <w:rFonts w:ascii="Cambria" w:eastAsia="Cambria" w:hAnsi="Cambria" w:cs="Cambria"/>
                <w:b/>
                <w:color w:val="000000"/>
                <w:sz w:val="24"/>
              </w:rPr>
              <w:t xml:space="preserve">Program ILO: </w:t>
            </w:r>
            <w:r w:rsidRPr="001B3D63">
              <w:rPr>
                <w:rFonts w:ascii="Cambria" w:eastAsia="Cambria" w:hAnsi="Cambria" w:cs="Cambria"/>
                <w:bCs/>
                <w:color w:val="000000"/>
                <w:sz w:val="24"/>
              </w:rPr>
              <w:t>Demonstrate the ability to take responsibilities and exercises their rights and duties within the value system of society and their public morals.</w:t>
            </w:r>
          </w:p>
        </w:tc>
      </w:tr>
      <w:tr w:rsidR="009E65E4" w:rsidTr="00F4080D">
        <w:tc>
          <w:tcPr>
            <w:tcW w:w="2538" w:type="dxa"/>
            <w:tcBorders>
              <w:top w:val="single" w:sz="4" w:space="0" w:color="000000"/>
              <w:left w:val="single" w:sz="4" w:space="0" w:color="000000"/>
              <w:bottom w:val="single" w:sz="4" w:space="0" w:color="000000"/>
              <w:right w:val="single" w:sz="4" w:space="0" w:color="000000"/>
            </w:tcBorders>
          </w:tcPr>
          <w:p w:rsidR="009E65E4" w:rsidRDefault="009E65E4" w:rsidP="00F4080D">
            <w:pPr>
              <w:pBdr>
                <w:top w:val="nil"/>
                <w:left w:val="nil"/>
                <w:bottom w:val="nil"/>
                <w:right w:val="nil"/>
                <w:between w:val="nil"/>
              </w:pBdr>
              <w:spacing w:line="360" w:lineRule="auto"/>
              <w:ind w:hanging="720"/>
              <w:rPr>
                <w:rFonts w:ascii="Cambria" w:eastAsia="Cambria" w:hAnsi="Cambria" w:cs="Cambria"/>
                <w:b/>
                <w:color w:val="000000"/>
                <w:sz w:val="22"/>
                <w:szCs w:val="22"/>
              </w:rPr>
            </w:pPr>
            <w:r>
              <w:rPr>
                <w:rFonts w:ascii="Cambria" w:eastAsia="Cambria" w:hAnsi="Cambria" w:cs="Cambria"/>
                <w:b/>
                <w:color w:val="000000"/>
                <w:sz w:val="22"/>
                <w:szCs w:val="22"/>
              </w:rPr>
              <w:t>Specific Course ILO(s):</w:t>
            </w:r>
          </w:p>
        </w:tc>
        <w:tc>
          <w:tcPr>
            <w:tcW w:w="7560" w:type="dxa"/>
            <w:tcBorders>
              <w:top w:val="single" w:sz="4" w:space="0" w:color="000000"/>
              <w:left w:val="single" w:sz="4" w:space="0" w:color="000000"/>
              <w:bottom w:val="single" w:sz="4" w:space="0" w:color="000000"/>
              <w:right w:val="single" w:sz="4" w:space="0" w:color="000000"/>
            </w:tcBorders>
          </w:tcPr>
          <w:p w:rsidR="009E65E4" w:rsidRDefault="009E65E4" w:rsidP="00F4080D">
            <w:pPr>
              <w:spacing w:line="360" w:lineRule="auto"/>
              <w:rPr>
                <w:rFonts w:ascii="Cambria" w:eastAsia="Cambria" w:hAnsi="Cambria" w:cs="Cambria"/>
                <w:sz w:val="22"/>
                <w:szCs w:val="22"/>
              </w:rPr>
            </w:pPr>
            <w:r>
              <w:rPr>
                <w:rFonts w:ascii="Cambria" w:eastAsia="Cambria" w:hAnsi="Cambria" w:cs="Cambria"/>
                <w:sz w:val="22"/>
                <w:szCs w:val="22"/>
              </w:rPr>
              <w:t>NA</w:t>
            </w:r>
          </w:p>
        </w:tc>
      </w:tr>
    </w:tbl>
    <w:p w:rsidR="009E65E4" w:rsidRDefault="009E65E4" w:rsidP="009E65E4">
      <w:pPr>
        <w:pBdr>
          <w:top w:val="nil"/>
          <w:left w:val="nil"/>
          <w:bottom w:val="nil"/>
          <w:right w:val="nil"/>
          <w:between w:val="nil"/>
        </w:pBdr>
        <w:ind w:left="360" w:hanging="360"/>
        <w:rPr>
          <w:rFonts w:ascii="Cambria" w:eastAsia="Cambria" w:hAnsi="Cambria" w:cs="Cambria"/>
          <w:b/>
          <w:color w:val="000000"/>
          <w:sz w:val="24"/>
        </w:rPr>
      </w:pPr>
    </w:p>
    <w:p w:rsidR="009E65E4" w:rsidRDefault="009E65E4" w:rsidP="009E65E4">
      <w:pPr>
        <w:pBdr>
          <w:top w:val="nil"/>
          <w:left w:val="nil"/>
          <w:bottom w:val="nil"/>
          <w:right w:val="nil"/>
          <w:between w:val="nil"/>
        </w:pBdr>
        <w:ind w:left="360" w:hanging="360"/>
        <w:rPr>
          <w:rFonts w:ascii="Cambria" w:eastAsia="Cambria" w:hAnsi="Cambria" w:cs="Cambria"/>
          <w:b/>
          <w:color w:val="000000"/>
          <w:sz w:val="24"/>
        </w:rPr>
      </w:pPr>
    </w:p>
    <w:p w:rsidR="009E65E4" w:rsidRDefault="009E65E4" w:rsidP="009E65E4">
      <w:pPr>
        <w:keepNext/>
        <w:pBdr>
          <w:top w:val="nil"/>
          <w:left w:val="nil"/>
          <w:bottom w:val="nil"/>
          <w:right w:val="nil"/>
          <w:between w:val="nil"/>
        </w:pBdr>
        <w:tabs>
          <w:tab w:val="left" w:pos="576"/>
          <w:tab w:val="left" w:pos="1152"/>
          <w:tab w:val="left" w:pos="1728"/>
          <w:tab w:val="left" w:pos="2304"/>
        </w:tabs>
        <w:spacing w:after="120"/>
        <w:rPr>
          <w:rFonts w:ascii="Cambria" w:eastAsia="Cambria" w:hAnsi="Cambria" w:cs="Cambria"/>
          <w:b/>
          <w:color w:val="000000"/>
          <w:sz w:val="22"/>
          <w:szCs w:val="22"/>
        </w:rPr>
      </w:pPr>
      <w:r>
        <w:rPr>
          <w:rFonts w:ascii="Cambria" w:eastAsia="Cambria" w:hAnsi="Cambria" w:cs="Cambria"/>
          <w:b/>
          <w:color w:val="000000"/>
          <w:sz w:val="22"/>
          <w:szCs w:val="22"/>
        </w:rPr>
        <w:t xml:space="preserve"> 20. Topic Outline and Schedule:</w:t>
      </w:r>
    </w:p>
    <w:tbl>
      <w:tblPr>
        <w:tblW w:w="997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975"/>
      </w:tblGrid>
      <w:tr w:rsidR="009E65E4" w:rsidTr="00F4080D">
        <w:trPr>
          <w:trHeight w:val="3300"/>
        </w:trPr>
        <w:tc>
          <w:tcPr>
            <w:tcW w:w="9975" w:type="dxa"/>
            <w:tcBorders>
              <w:top w:val="single" w:sz="6" w:space="0" w:color="000000"/>
              <w:left w:val="single" w:sz="6" w:space="0" w:color="000000"/>
              <w:right w:val="single" w:sz="6" w:space="0" w:color="000000"/>
            </w:tcBorders>
          </w:tcPr>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p>
          <w:tbl>
            <w:tblPr>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8"/>
              <w:gridCol w:w="697"/>
              <w:gridCol w:w="1111"/>
              <w:gridCol w:w="1052"/>
              <w:gridCol w:w="1450"/>
              <w:gridCol w:w="2050"/>
            </w:tblGrid>
            <w:tr w:rsidR="009E65E4" w:rsidTr="00F4080D">
              <w:trPr>
                <w:trHeight w:val="460"/>
              </w:trPr>
              <w:tc>
                <w:tcPr>
                  <w:tcW w:w="3608" w:type="dxa"/>
                  <w:shd w:val="clear" w:color="auto" w:fill="auto"/>
                  <w:vAlign w:val="center"/>
                </w:tcPr>
                <w:p w:rsidR="009E65E4" w:rsidRDefault="009E65E4" w:rsidP="00F4080D">
                  <w:pPr>
                    <w:tabs>
                      <w:tab w:val="right" w:pos="6840"/>
                    </w:tabs>
                    <w:rPr>
                      <w:rFonts w:ascii="Cambria" w:eastAsia="Cambria" w:hAnsi="Cambria" w:cs="Cambria"/>
                      <w:color w:val="000000"/>
                    </w:rPr>
                  </w:pPr>
                  <w:r>
                    <w:rPr>
                      <w:rFonts w:ascii="Cambria" w:eastAsia="Cambria" w:hAnsi="Cambria" w:cs="Cambria"/>
                      <w:color w:val="000000"/>
                    </w:rPr>
                    <w:t>Topic</w:t>
                  </w:r>
                </w:p>
              </w:tc>
              <w:tc>
                <w:tcPr>
                  <w:tcW w:w="697" w:type="dxa"/>
                  <w:shd w:val="clear" w:color="auto" w:fill="auto"/>
                  <w:vAlign w:val="center"/>
                </w:tcPr>
                <w:p w:rsidR="009E65E4" w:rsidRDefault="009E65E4" w:rsidP="00F4080D">
                  <w:pPr>
                    <w:tabs>
                      <w:tab w:val="right" w:pos="6840"/>
                    </w:tabs>
                    <w:rPr>
                      <w:rFonts w:ascii="Cambria" w:eastAsia="Cambria" w:hAnsi="Cambria" w:cs="Cambria"/>
                      <w:color w:val="000000"/>
                    </w:rPr>
                  </w:pPr>
                  <w:r>
                    <w:rPr>
                      <w:rFonts w:ascii="Cambria" w:eastAsia="Cambria" w:hAnsi="Cambria" w:cs="Cambria"/>
                      <w:color w:val="000000"/>
                    </w:rPr>
                    <w:t>Week</w:t>
                  </w:r>
                </w:p>
              </w:tc>
              <w:tc>
                <w:tcPr>
                  <w:tcW w:w="1111" w:type="dxa"/>
                  <w:shd w:val="clear" w:color="auto" w:fill="auto"/>
                  <w:vAlign w:val="center"/>
                </w:tcPr>
                <w:p w:rsidR="009E65E4" w:rsidRDefault="009E65E4" w:rsidP="00F4080D">
                  <w:pPr>
                    <w:tabs>
                      <w:tab w:val="right" w:pos="6840"/>
                    </w:tabs>
                    <w:jc w:val="center"/>
                    <w:rPr>
                      <w:rFonts w:ascii="Cambria" w:eastAsia="Cambria" w:hAnsi="Cambria" w:cs="Cambria"/>
                      <w:color w:val="000000"/>
                    </w:rPr>
                  </w:pPr>
                  <w:r>
                    <w:rPr>
                      <w:rFonts w:ascii="Cambria" w:eastAsia="Cambria" w:hAnsi="Cambria" w:cs="Cambria"/>
                      <w:color w:val="000000"/>
                    </w:rPr>
                    <w:t>Instructor</w:t>
                  </w:r>
                </w:p>
              </w:tc>
              <w:tc>
                <w:tcPr>
                  <w:tcW w:w="1052" w:type="dxa"/>
                  <w:shd w:val="clear" w:color="auto" w:fill="auto"/>
                  <w:vAlign w:val="center"/>
                </w:tcPr>
                <w:p w:rsidR="009E65E4" w:rsidRDefault="009E65E4" w:rsidP="00F4080D">
                  <w:pPr>
                    <w:tabs>
                      <w:tab w:val="right" w:pos="6840"/>
                    </w:tabs>
                    <w:rPr>
                      <w:rFonts w:ascii="Cambria" w:eastAsia="Cambria" w:hAnsi="Cambria" w:cs="Cambria"/>
                      <w:color w:val="000000"/>
                    </w:rPr>
                  </w:pPr>
                  <w:r>
                    <w:rPr>
                      <w:rFonts w:ascii="Cambria" w:eastAsia="Cambria" w:hAnsi="Cambria" w:cs="Cambria"/>
                      <w:color w:val="000000"/>
                    </w:rPr>
                    <w:t>Achieved ILOs</w:t>
                  </w:r>
                </w:p>
              </w:tc>
              <w:tc>
                <w:tcPr>
                  <w:tcW w:w="1450" w:type="dxa"/>
                  <w:shd w:val="clear" w:color="auto" w:fill="auto"/>
                  <w:vAlign w:val="center"/>
                </w:tcPr>
                <w:p w:rsidR="009E65E4" w:rsidRDefault="009E65E4" w:rsidP="00F4080D">
                  <w:pPr>
                    <w:tabs>
                      <w:tab w:val="right" w:pos="6840"/>
                    </w:tabs>
                    <w:rPr>
                      <w:rFonts w:ascii="Cambria" w:eastAsia="Cambria" w:hAnsi="Cambria" w:cs="Cambria"/>
                      <w:color w:val="000000"/>
                    </w:rPr>
                  </w:pPr>
                  <w:r>
                    <w:rPr>
                      <w:rFonts w:ascii="Cambria" w:eastAsia="Cambria" w:hAnsi="Cambria" w:cs="Cambria"/>
                    </w:rPr>
                    <w:t>Evaluation</w:t>
                  </w:r>
                  <w:r>
                    <w:rPr>
                      <w:rFonts w:ascii="Cambria" w:eastAsia="Cambria" w:hAnsi="Cambria" w:cs="Cambria"/>
                      <w:color w:val="000000"/>
                    </w:rPr>
                    <w:t xml:space="preserve"> Methods</w:t>
                  </w:r>
                </w:p>
              </w:tc>
              <w:tc>
                <w:tcPr>
                  <w:tcW w:w="2050" w:type="dxa"/>
                  <w:shd w:val="clear" w:color="auto" w:fill="auto"/>
                  <w:vAlign w:val="center"/>
                </w:tcPr>
                <w:p w:rsidR="009E65E4" w:rsidRDefault="009E65E4" w:rsidP="00F4080D">
                  <w:pPr>
                    <w:tabs>
                      <w:tab w:val="right" w:pos="6840"/>
                    </w:tabs>
                    <w:rPr>
                      <w:rFonts w:ascii="Cambria" w:eastAsia="Cambria" w:hAnsi="Cambria" w:cs="Cambria"/>
                      <w:color w:val="000000"/>
                    </w:rPr>
                  </w:pPr>
                  <w:r>
                    <w:rPr>
                      <w:rFonts w:ascii="Cambria" w:eastAsia="Cambria" w:hAnsi="Cambria" w:cs="Cambria"/>
                      <w:color w:val="000000"/>
                    </w:rPr>
                    <w:t>Reference</w:t>
                  </w:r>
                </w:p>
              </w:tc>
            </w:tr>
            <w:tr w:rsidR="009E65E4" w:rsidTr="00F4080D">
              <w:trPr>
                <w:trHeight w:val="200"/>
              </w:trPr>
              <w:tc>
                <w:tcPr>
                  <w:tcW w:w="3608" w:type="dxa"/>
                  <w:shd w:val="clear" w:color="auto" w:fill="auto"/>
                </w:tcPr>
                <w:p w:rsidR="009E65E4" w:rsidRDefault="009E65E4" w:rsidP="00F4080D">
                  <w:pPr>
                    <w:rPr>
                      <w:rFonts w:ascii="Cambria" w:eastAsia="Cambria" w:hAnsi="Cambria" w:cs="Cambria"/>
                      <w:b/>
                    </w:rPr>
                  </w:pPr>
                  <w:r>
                    <w:rPr>
                      <w:rFonts w:ascii="Cambria" w:eastAsia="Cambria" w:hAnsi="Cambria" w:cs="Cambria"/>
                      <w:b/>
                    </w:rPr>
                    <w:t xml:space="preserve">Anatomy and Physiology of Normal Deglutition </w:t>
                  </w:r>
                </w:p>
                <w:p w:rsidR="009E65E4" w:rsidRDefault="009E65E4" w:rsidP="00F4080D">
                  <w:pPr>
                    <w:pStyle w:val="Heading1"/>
                    <w:rPr>
                      <w:rFonts w:ascii="Cambria" w:eastAsia="Cambria" w:hAnsi="Cambria" w:cs="Cambria"/>
                      <w:sz w:val="20"/>
                      <w:szCs w:val="20"/>
                    </w:rPr>
                  </w:pPr>
                  <w:r>
                    <w:rPr>
                      <w:rFonts w:ascii="Cambria" w:eastAsia="Cambria" w:hAnsi="Cambria" w:cs="Cambria"/>
                      <w:sz w:val="20"/>
                      <w:szCs w:val="20"/>
                    </w:rPr>
                    <w:t xml:space="preserve">Anatomical Structures and Physiology </w:t>
                  </w:r>
                </w:p>
                <w:p w:rsidR="009E65E4" w:rsidRDefault="009E65E4" w:rsidP="00F4080D">
                  <w:pPr>
                    <w:rPr>
                      <w:rFonts w:ascii="Cambria" w:eastAsia="Cambria" w:hAnsi="Cambria" w:cs="Cambria"/>
                    </w:rPr>
                  </w:pPr>
                  <w:r>
                    <w:rPr>
                      <w:rFonts w:ascii="Cambria" w:eastAsia="Cambria" w:hAnsi="Cambria" w:cs="Cambria"/>
                    </w:rPr>
                    <w:t>Changes with Age</w:t>
                  </w:r>
                </w:p>
                <w:p w:rsidR="009E65E4" w:rsidRDefault="009E65E4" w:rsidP="00F4080D">
                  <w:pPr>
                    <w:pBdr>
                      <w:top w:val="nil"/>
                      <w:left w:val="nil"/>
                      <w:bottom w:val="nil"/>
                      <w:right w:val="nil"/>
                      <w:between w:val="nil"/>
                    </w:pBdr>
                    <w:ind w:right="1440"/>
                    <w:rPr>
                      <w:rFonts w:ascii="Cambria" w:eastAsia="Cambria" w:hAnsi="Cambria" w:cs="Cambria"/>
                      <w:color w:val="000000"/>
                      <w:szCs w:val="20"/>
                    </w:rPr>
                  </w:pPr>
                  <w:r>
                    <w:rPr>
                      <w:rFonts w:ascii="Cambria" w:eastAsia="Cambria" w:hAnsi="Cambria" w:cs="Cambria"/>
                      <w:color w:val="000000"/>
                      <w:szCs w:val="20"/>
                    </w:rPr>
                    <w:t>Variations in Normal swallowing</w:t>
                  </w:r>
                </w:p>
                <w:p w:rsidR="009E65E4" w:rsidRDefault="009E65E4" w:rsidP="00F4080D">
                  <w:pPr>
                    <w:pBdr>
                      <w:top w:val="nil"/>
                      <w:left w:val="nil"/>
                      <w:bottom w:val="nil"/>
                      <w:right w:val="nil"/>
                      <w:between w:val="nil"/>
                    </w:pBdr>
                    <w:ind w:right="1440"/>
                    <w:rPr>
                      <w:rFonts w:ascii="Cambria" w:eastAsia="Cambria" w:hAnsi="Cambria" w:cs="Cambria"/>
                      <w:color w:val="000000"/>
                      <w:szCs w:val="20"/>
                    </w:rPr>
                  </w:pPr>
                  <w:r>
                    <w:rPr>
                      <w:rFonts w:ascii="Cambria" w:eastAsia="Cambria" w:hAnsi="Cambria" w:cs="Cambria"/>
                      <w:color w:val="000000"/>
                      <w:szCs w:val="20"/>
                    </w:rPr>
                    <w:t>Normal function for feeding</w:t>
                  </w:r>
                </w:p>
                <w:p w:rsidR="009E65E4" w:rsidRDefault="009E65E4" w:rsidP="00F4080D">
                  <w:pPr>
                    <w:pBdr>
                      <w:top w:val="nil"/>
                      <w:left w:val="nil"/>
                      <w:bottom w:val="nil"/>
                      <w:right w:val="nil"/>
                      <w:between w:val="nil"/>
                    </w:pBdr>
                    <w:ind w:right="1440"/>
                    <w:rPr>
                      <w:rFonts w:ascii="Cambria" w:eastAsia="Cambria" w:hAnsi="Cambria" w:cs="Cambria"/>
                      <w:color w:val="000000"/>
                      <w:szCs w:val="20"/>
                    </w:rPr>
                  </w:pPr>
                  <w:r>
                    <w:rPr>
                      <w:rFonts w:ascii="Cambria" w:eastAsia="Cambria" w:hAnsi="Cambria" w:cs="Cambria"/>
                      <w:color w:val="000000"/>
                      <w:szCs w:val="20"/>
                    </w:rPr>
                    <w:t xml:space="preserve">Orofacial </w:t>
                  </w:r>
                  <w:proofErr w:type="spellStart"/>
                  <w:r>
                    <w:rPr>
                      <w:rFonts w:ascii="Cambria" w:eastAsia="Cambria" w:hAnsi="Cambria" w:cs="Cambria"/>
                      <w:color w:val="000000"/>
                      <w:szCs w:val="20"/>
                    </w:rPr>
                    <w:t>myofunction</w:t>
                  </w:r>
                  <w:proofErr w:type="spellEnd"/>
                  <w:r>
                    <w:rPr>
                      <w:rFonts w:ascii="Cambria" w:eastAsia="Cambria" w:hAnsi="Cambria" w:cs="Cambria"/>
                      <w:color w:val="000000"/>
                      <w:szCs w:val="20"/>
                    </w:rPr>
                    <w:t xml:space="preserve"> </w:t>
                  </w:r>
                </w:p>
                <w:p w:rsidR="009E65E4" w:rsidRDefault="009E65E4" w:rsidP="00F4080D">
                  <w:pPr>
                    <w:pBdr>
                      <w:top w:val="nil"/>
                      <w:left w:val="nil"/>
                      <w:bottom w:val="nil"/>
                      <w:right w:val="nil"/>
                      <w:between w:val="nil"/>
                    </w:pBdr>
                    <w:ind w:left="720" w:right="720" w:firstLine="720"/>
                    <w:rPr>
                      <w:rFonts w:ascii="Cambria" w:eastAsia="Cambria" w:hAnsi="Cambria" w:cs="Cambria"/>
                      <w:color w:val="000000"/>
                      <w:szCs w:val="20"/>
                    </w:rPr>
                  </w:pPr>
                </w:p>
              </w:tc>
              <w:tc>
                <w:tcPr>
                  <w:tcW w:w="697" w:type="dxa"/>
                  <w:shd w:val="clear" w:color="auto" w:fill="auto"/>
                </w:tcPr>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r>
                    <w:rPr>
                      <w:rFonts w:ascii="Cambria" w:eastAsia="Cambria" w:hAnsi="Cambria" w:cs="Cambria"/>
                      <w:b/>
                      <w:color w:val="000000"/>
                      <w:sz w:val="24"/>
                    </w:rPr>
                    <w:t>1</w:t>
                  </w:r>
                  <w:r>
                    <w:rPr>
                      <w:rFonts w:ascii="Cambria" w:eastAsia="Cambria" w:hAnsi="Cambria" w:cs="Cambria"/>
                      <w:b/>
                      <w:color w:val="000000"/>
                      <w:sz w:val="24"/>
                      <w:vertAlign w:val="superscript"/>
                    </w:rPr>
                    <w:t>st</w:t>
                  </w:r>
                </w:p>
              </w:tc>
              <w:tc>
                <w:tcPr>
                  <w:tcW w:w="1111" w:type="dxa"/>
                  <w:vMerge w:val="restart"/>
                  <w:shd w:val="clear" w:color="auto" w:fill="auto"/>
                </w:tcPr>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proofErr w:type="spellStart"/>
                  <w:r>
                    <w:rPr>
                      <w:rFonts w:ascii="Cambria" w:eastAsia="Cambria" w:hAnsi="Cambria" w:cs="Cambria"/>
                      <w:b/>
                      <w:color w:val="000000"/>
                      <w:sz w:val="24"/>
                    </w:rPr>
                    <w:t>Dua</w:t>
                  </w:r>
                  <w:proofErr w:type="spellEnd"/>
                  <w:r>
                    <w:rPr>
                      <w:rFonts w:ascii="Cambria" w:eastAsia="Cambria" w:hAnsi="Cambria" w:cs="Cambria"/>
                      <w:b/>
                      <w:color w:val="000000"/>
                      <w:sz w:val="24"/>
                    </w:rPr>
                    <w:t xml:space="preserve"> </w:t>
                  </w:r>
                  <w:proofErr w:type="spellStart"/>
                  <w:r>
                    <w:rPr>
                      <w:rFonts w:ascii="Cambria" w:eastAsia="Cambria" w:hAnsi="Cambria" w:cs="Cambria"/>
                      <w:b/>
                      <w:color w:val="000000"/>
                      <w:sz w:val="24"/>
                    </w:rPr>
                    <w:t>Qutishat,Ph.D</w:t>
                  </w:r>
                  <w:proofErr w:type="spellEnd"/>
                  <w:r>
                    <w:rPr>
                      <w:rFonts w:ascii="Cambria" w:eastAsia="Cambria" w:hAnsi="Cambria" w:cs="Cambria"/>
                      <w:b/>
                      <w:color w:val="000000"/>
                      <w:sz w:val="24"/>
                    </w:rPr>
                    <w:t>.</w:t>
                  </w:r>
                </w:p>
              </w:tc>
              <w:tc>
                <w:tcPr>
                  <w:tcW w:w="1052" w:type="dxa"/>
                  <w:shd w:val="clear" w:color="auto" w:fill="auto"/>
                </w:tcPr>
                <w:p w:rsidR="009E65E4" w:rsidRDefault="009E65E4" w:rsidP="00F4080D">
                  <w:pPr>
                    <w:pBdr>
                      <w:top w:val="nil"/>
                      <w:left w:val="nil"/>
                      <w:bottom w:val="nil"/>
                      <w:right w:val="nil"/>
                      <w:between w:val="nil"/>
                    </w:pBdr>
                    <w:ind w:left="360" w:hanging="360"/>
                    <w:rPr>
                      <w:rFonts w:ascii="Cambria" w:eastAsia="Cambria" w:hAnsi="Cambria" w:cs="Cambria"/>
                      <w:color w:val="000000"/>
                      <w:sz w:val="24"/>
                    </w:rPr>
                  </w:pPr>
                  <w:r>
                    <w:rPr>
                      <w:rFonts w:ascii="Cambria" w:eastAsia="Cambria" w:hAnsi="Cambria" w:cs="Cambria"/>
                      <w:color w:val="000000"/>
                      <w:sz w:val="24"/>
                    </w:rPr>
                    <w:t>1.1</w:t>
                  </w:r>
                </w:p>
                <w:p w:rsidR="009E65E4" w:rsidRDefault="009E65E4" w:rsidP="00F4080D">
                  <w:pPr>
                    <w:pBdr>
                      <w:top w:val="nil"/>
                      <w:left w:val="nil"/>
                      <w:bottom w:val="nil"/>
                      <w:right w:val="nil"/>
                      <w:between w:val="nil"/>
                    </w:pBdr>
                    <w:ind w:left="360" w:hanging="360"/>
                    <w:rPr>
                      <w:rFonts w:ascii="Cambria" w:eastAsia="Cambria" w:hAnsi="Cambria" w:cs="Cambria"/>
                      <w:color w:val="000000"/>
                      <w:sz w:val="24"/>
                    </w:rPr>
                  </w:pPr>
                </w:p>
              </w:tc>
              <w:tc>
                <w:tcPr>
                  <w:tcW w:w="1450" w:type="dxa"/>
                  <w:shd w:val="clear" w:color="auto" w:fill="auto"/>
                </w:tcPr>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r>
                    <w:rPr>
                      <w:rFonts w:ascii="Cambria" w:eastAsia="Cambria" w:hAnsi="Cambria" w:cs="Cambria"/>
                      <w:b/>
                      <w:color w:val="000000"/>
                      <w:sz w:val="24"/>
                    </w:rPr>
                    <w:t xml:space="preserve">Discussion </w:t>
                  </w:r>
                </w:p>
              </w:tc>
              <w:tc>
                <w:tcPr>
                  <w:tcW w:w="2050" w:type="dxa"/>
                  <w:shd w:val="clear" w:color="auto" w:fill="auto"/>
                </w:tcPr>
                <w:p w:rsidR="009E65E4" w:rsidRDefault="009E65E4" w:rsidP="00F4080D">
                  <w:pPr>
                    <w:ind w:left="720" w:firstLine="720"/>
                    <w:jc w:val="right"/>
                    <w:rPr>
                      <w:rFonts w:ascii="Cambria" w:eastAsia="Cambria" w:hAnsi="Cambria" w:cs="Cambria"/>
                    </w:rPr>
                  </w:pPr>
                </w:p>
                <w:p w:rsidR="009E65E4" w:rsidRDefault="009E65E4" w:rsidP="00F4080D">
                  <w:pPr>
                    <w:rPr>
                      <w:rFonts w:ascii="Cambria" w:eastAsia="Cambria" w:hAnsi="Cambria" w:cs="Cambria"/>
                    </w:rPr>
                  </w:pPr>
                  <w:proofErr w:type="spellStart"/>
                  <w:r>
                    <w:rPr>
                      <w:rFonts w:ascii="Cambria" w:eastAsia="Cambria" w:hAnsi="Cambria" w:cs="Cambria"/>
                    </w:rPr>
                    <w:t>Logemann</w:t>
                  </w:r>
                  <w:proofErr w:type="spellEnd"/>
                  <w:r>
                    <w:rPr>
                      <w:rFonts w:ascii="Cambria" w:eastAsia="Cambria" w:hAnsi="Cambria" w:cs="Cambria"/>
                    </w:rPr>
                    <w:t>, J.A. (1998). Evaluation and Treatment of Swallowing Disorders.  Pro-</w:t>
                  </w:r>
                  <w:proofErr w:type="spellStart"/>
                  <w:r>
                    <w:rPr>
                      <w:rFonts w:ascii="Cambria" w:eastAsia="Cambria" w:hAnsi="Cambria" w:cs="Cambria"/>
                    </w:rPr>
                    <w:t>ed</w:t>
                  </w:r>
                  <w:proofErr w:type="spellEnd"/>
                  <w:r>
                    <w:rPr>
                      <w:rFonts w:ascii="Cambria" w:eastAsia="Cambria" w:hAnsi="Cambria" w:cs="Cambria"/>
                    </w:rPr>
                    <w:t xml:space="preserve">: Texas. </w:t>
                  </w:r>
                </w:p>
                <w:p w:rsidR="009E65E4" w:rsidRDefault="009E65E4" w:rsidP="00F4080D">
                  <w:pPr>
                    <w:rPr>
                      <w:rFonts w:ascii="Cambria" w:eastAsia="Cambria" w:hAnsi="Cambria" w:cs="Cambria"/>
                    </w:rPr>
                  </w:pPr>
                  <w:r>
                    <w:rPr>
                      <w:rFonts w:ascii="Cambria" w:eastAsia="Cambria" w:hAnsi="Cambria" w:cs="Cambria"/>
                    </w:rPr>
                    <w:t xml:space="preserve">Chapter 2 </w:t>
                  </w:r>
                </w:p>
                <w:p w:rsidR="009E65E4" w:rsidRDefault="009E65E4" w:rsidP="00F4080D">
                  <w:pPr>
                    <w:pBdr>
                      <w:top w:val="nil"/>
                      <w:left w:val="nil"/>
                      <w:bottom w:val="nil"/>
                      <w:right w:val="nil"/>
                      <w:between w:val="nil"/>
                    </w:pBdr>
                    <w:spacing w:after="120" w:line="480" w:lineRule="auto"/>
                    <w:ind w:hanging="360"/>
                    <w:rPr>
                      <w:rFonts w:ascii="Cambria" w:eastAsia="Cambria" w:hAnsi="Cambria" w:cs="Cambria"/>
                      <w:color w:val="000000"/>
                      <w:szCs w:val="20"/>
                    </w:rPr>
                  </w:pPr>
                </w:p>
              </w:tc>
            </w:tr>
            <w:tr w:rsidR="009E65E4" w:rsidTr="00F4080D">
              <w:trPr>
                <w:trHeight w:val="200"/>
              </w:trPr>
              <w:tc>
                <w:tcPr>
                  <w:tcW w:w="3608" w:type="dxa"/>
                  <w:shd w:val="clear" w:color="auto" w:fill="auto"/>
                </w:tcPr>
                <w:p w:rsidR="009E65E4" w:rsidRDefault="009E65E4" w:rsidP="00F4080D">
                  <w:pPr>
                    <w:pBdr>
                      <w:top w:val="nil"/>
                      <w:left w:val="nil"/>
                      <w:bottom w:val="nil"/>
                      <w:right w:val="nil"/>
                      <w:between w:val="nil"/>
                    </w:pBdr>
                    <w:rPr>
                      <w:rFonts w:ascii="Cambria" w:eastAsia="Cambria" w:hAnsi="Cambria" w:cs="Cambria"/>
                      <w:b/>
                      <w:color w:val="000000"/>
                      <w:szCs w:val="20"/>
                    </w:rPr>
                  </w:pPr>
                  <w:r>
                    <w:rPr>
                      <w:rFonts w:ascii="Cambria" w:eastAsia="Cambria" w:hAnsi="Cambria" w:cs="Cambria"/>
                      <w:b/>
                      <w:color w:val="000000"/>
                      <w:szCs w:val="20"/>
                    </w:rPr>
                    <w:t>Signs and Symptoms of Dysphagia</w:t>
                  </w:r>
                </w:p>
                <w:p w:rsidR="009E65E4" w:rsidRDefault="009E65E4" w:rsidP="00F4080D">
                  <w:pPr>
                    <w:pBdr>
                      <w:top w:val="nil"/>
                      <w:left w:val="nil"/>
                      <w:bottom w:val="nil"/>
                      <w:right w:val="nil"/>
                      <w:between w:val="nil"/>
                    </w:pBdr>
                    <w:ind w:right="720"/>
                    <w:rPr>
                      <w:rFonts w:ascii="Cambria" w:eastAsia="Cambria" w:hAnsi="Cambria" w:cs="Cambria"/>
                      <w:color w:val="000000"/>
                      <w:szCs w:val="20"/>
                    </w:rPr>
                  </w:pPr>
                  <w:r>
                    <w:rPr>
                      <w:rFonts w:ascii="Cambria" w:eastAsia="Cambria" w:hAnsi="Cambria" w:cs="Cambria"/>
                      <w:color w:val="000000"/>
                      <w:szCs w:val="20"/>
                    </w:rPr>
                    <w:t xml:space="preserve">screening </w:t>
                  </w:r>
                </w:p>
                <w:p w:rsidR="009E65E4" w:rsidRDefault="009E65E4" w:rsidP="00F4080D">
                  <w:pPr>
                    <w:pBdr>
                      <w:top w:val="nil"/>
                      <w:left w:val="nil"/>
                      <w:bottom w:val="nil"/>
                      <w:right w:val="nil"/>
                      <w:between w:val="nil"/>
                    </w:pBdr>
                    <w:ind w:right="720"/>
                    <w:rPr>
                      <w:rFonts w:ascii="Cambria" w:eastAsia="Cambria" w:hAnsi="Cambria" w:cs="Cambria"/>
                      <w:color w:val="000000"/>
                      <w:szCs w:val="20"/>
                    </w:rPr>
                  </w:pPr>
                  <w:r>
                    <w:rPr>
                      <w:rFonts w:ascii="Cambria" w:eastAsia="Cambria" w:hAnsi="Cambria" w:cs="Cambria"/>
                      <w:color w:val="000000"/>
                      <w:szCs w:val="20"/>
                    </w:rPr>
                    <w:t>Complications of Dysphagia</w:t>
                  </w:r>
                </w:p>
                <w:p w:rsidR="009E65E4" w:rsidRDefault="009E65E4" w:rsidP="00F4080D">
                  <w:pPr>
                    <w:pBdr>
                      <w:top w:val="nil"/>
                      <w:left w:val="nil"/>
                      <w:bottom w:val="nil"/>
                      <w:right w:val="nil"/>
                      <w:between w:val="nil"/>
                    </w:pBdr>
                    <w:ind w:right="720"/>
                    <w:rPr>
                      <w:rFonts w:ascii="Cambria" w:eastAsia="Cambria" w:hAnsi="Cambria" w:cs="Cambria"/>
                      <w:color w:val="000000"/>
                      <w:szCs w:val="20"/>
                    </w:rPr>
                  </w:pPr>
                  <w:r>
                    <w:rPr>
                      <w:rFonts w:ascii="Cambria" w:eastAsia="Cambria" w:hAnsi="Cambria" w:cs="Cambria"/>
                      <w:color w:val="000000"/>
                      <w:szCs w:val="20"/>
                    </w:rPr>
                    <w:t>Multi-Disciplinary Approach</w:t>
                  </w:r>
                </w:p>
                <w:p w:rsidR="009E65E4" w:rsidRDefault="009E65E4" w:rsidP="00F4080D">
                  <w:pPr>
                    <w:pBdr>
                      <w:top w:val="nil"/>
                      <w:left w:val="nil"/>
                      <w:bottom w:val="nil"/>
                      <w:right w:val="nil"/>
                      <w:between w:val="nil"/>
                    </w:pBdr>
                    <w:ind w:left="720" w:right="720" w:firstLine="720"/>
                    <w:rPr>
                      <w:rFonts w:ascii="Cambria" w:eastAsia="Cambria" w:hAnsi="Cambria" w:cs="Cambria"/>
                      <w:color w:val="000000"/>
                      <w:szCs w:val="20"/>
                    </w:rPr>
                  </w:pPr>
                </w:p>
              </w:tc>
              <w:tc>
                <w:tcPr>
                  <w:tcW w:w="697" w:type="dxa"/>
                  <w:shd w:val="clear" w:color="auto" w:fill="auto"/>
                </w:tcPr>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r>
                    <w:rPr>
                      <w:rFonts w:ascii="Cambria" w:eastAsia="Cambria" w:hAnsi="Cambria" w:cs="Cambria"/>
                      <w:b/>
                      <w:color w:val="000000"/>
                      <w:sz w:val="24"/>
                    </w:rPr>
                    <w:t>2</w:t>
                  </w:r>
                  <w:r>
                    <w:rPr>
                      <w:rFonts w:ascii="Cambria" w:eastAsia="Cambria" w:hAnsi="Cambria" w:cs="Cambria"/>
                      <w:b/>
                      <w:color w:val="000000"/>
                      <w:sz w:val="24"/>
                      <w:vertAlign w:val="superscript"/>
                    </w:rPr>
                    <w:t>nd</w:t>
                  </w:r>
                </w:p>
              </w:tc>
              <w:tc>
                <w:tcPr>
                  <w:tcW w:w="1111" w:type="dxa"/>
                  <w:vMerge/>
                  <w:shd w:val="clear" w:color="auto" w:fill="auto"/>
                </w:tcPr>
                <w:p w:rsidR="009E65E4" w:rsidRDefault="009E65E4" w:rsidP="00F4080D">
                  <w:pPr>
                    <w:widowControl w:val="0"/>
                    <w:pBdr>
                      <w:top w:val="nil"/>
                      <w:left w:val="nil"/>
                      <w:bottom w:val="nil"/>
                      <w:right w:val="nil"/>
                      <w:between w:val="nil"/>
                    </w:pBdr>
                    <w:spacing w:line="276" w:lineRule="auto"/>
                    <w:rPr>
                      <w:rFonts w:ascii="Cambria" w:eastAsia="Cambria" w:hAnsi="Cambria" w:cs="Cambria"/>
                      <w:b/>
                      <w:color w:val="000000"/>
                      <w:sz w:val="24"/>
                    </w:rPr>
                  </w:pPr>
                </w:p>
              </w:tc>
              <w:tc>
                <w:tcPr>
                  <w:tcW w:w="1052" w:type="dxa"/>
                  <w:shd w:val="clear" w:color="auto" w:fill="auto"/>
                </w:tcPr>
                <w:p w:rsidR="009E65E4" w:rsidRDefault="009E65E4" w:rsidP="00F4080D">
                  <w:pPr>
                    <w:pBdr>
                      <w:top w:val="nil"/>
                      <w:left w:val="nil"/>
                      <w:bottom w:val="nil"/>
                      <w:right w:val="nil"/>
                      <w:between w:val="nil"/>
                    </w:pBdr>
                    <w:ind w:left="360" w:hanging="360"/>
                    <w:rPr>
                      <w:rFonts w:ascii="Cambria" w:eastAsia="Cambria" w:hAnsi="Cambria" w:cs="Cambria"/>
                      <w:color w:val="000000"/>
                      <w:sz w:val="24"/>
                    </w:rPr>
                  </w:pPr>
                  <w:r>
                    <w:rPr>
                      <w:rFonts w:ascii="Cambria" w:eastAsia="Cambria" w:hAnsi="Cambria" w:cs="Cambria"/>
                      <w:color w:val="000000"/>
                      <w:sz w:val="24"/>
                    </w:rPr>
                    <w:t>1.1</w:t>
                  </w:r>
                </w:p>
              </w:tc>
              <w:tc>
                <w:tcPr>
                  <w:tcW w:w="1450" w:type="dxa"/>
                  <w:shd w:val="clear" w:color="auto" w:fill="auto"/>
                </w:tcPr>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r>
                    <w:rPr>
                      <w:rFonts w:ascii="Cambria" w:eastAsia="Cambria" w:hAnsi="Cambria" w:cs="Cambria"/>
                      <w:b/>
                      <w:color w:val="000000"/>
                      <w:sz w:val="24"/>
                    </w:rPr>
                    <w:t xml:space="preserve">Discussion </w:t>
                  </w:r>
                </w:p>
              </w:tc>
              <w:tc>
                <w:tcPr>
                  <w:tcW w:w="2050" w:type="dxa"/>
                  <w:shd w:val="clear" w:color="auto" w:fill="auto"/>
                </w:tcPr>
                <w:p w:rsidR="009E65E4" w:rsidRDefault="009E65E4" w:rsidP="00F4080D">
                  <w:pPr>
                    <w:rPr>
                      <w:rFonts w:ascii="Cambria" w:eastAsia="Cambria" w:hAnsi="Cambria" w:cs="Cambria"/>
                    </w:rPr>
                  </w:pPr>
                  <w:proofErr w:type="spellStart"/>
                  <w:r>
                    <w:rPr>
                      <w:rFonts w:ascii="Cambria" w:eastAsia="Cambria" w:hAnsi="Cambria" w:cs="Cambria"/>
                    </w:rPr>
                    <w:t>Logemann</w:t>
                  </w:r>
                  <w:proofErr w:type="spellEnd"/>
                  <w:r>
                    <w:rPr>
                      <w:rFonts w:ascii="Cambria" w:eastAsia="Cambria" w:hAnsi="Cambria" w:cs="Cambria"/>
                    </w:rPr>
                    <w:t>, J.A. (1998). Evaluation and Treatment of Swallowing Disorders.  Pro-</w:t>
                  </w:r>
                  <w:proofErr w:type="spellStart"/>
                  <w:r>
                    <w:rPr>
                      <w:rFonts w:ascii="Cambria" w:eastAsia="Cambria" w:hAnsi="Cambria" w:cs="Cambria"/>
                    </w:rPr>
                    <w:t>ed</w:t>
                  </w:r>
                  <w:proofErr w:type="spellEnd"/>
                  <w:r>
                    <w:rPr>
                      <w:rFonts w:ascii="Cambria" w:eastAsia="Cambria" w:hAnsi="Cambria" w:cs="Cambria"/>
                    </w:rPr>
                    <w:t xml:space="preserve">: Texas. </w:t>
                  </w:r>
                </w:p>
                <w:p w:rsidR="009E65E4" w:rsidRDefault="009E65E4" w:rsidP="00F4080D">
                  <w:pPr>
                    <w:rPr>
                      <w:rFonts w:ascii="Cambria" w:eastAsia="Cambria" w:hAnsi="Cambria" w:cs="Cambria"/>
                    </w:rPr>
                  </w:pPr>
                  <w:r>
                    <w:rPr>
                      <w:rFonts w:ascii="Cambria" w:eastAsia="Cambria" w:hAnsi="Cambria" w:cs="Cambria"/>
                    </w:rPr>
                    <w:t>Chapter 1</w:t>
                  </w:r>
                </w:p>
                <w:p w:rsidR="009E65E4" w:rsidRDefault="009E65E4" w:rsidP="00F4080D">
                  <w:pPr>
                    <w:pBdr>
                      <w:top w:val="nil"/>
                      <w:left w:val="nil"/>
                      <w:bottom w:val="nil"/>
                      <w:right w:val="nil"/>
                      <w:between w:val="nil"/>
                    </w:pBdr>
                    <w:spacing w:after="120" w:line="480" w:lineRule="auto"/>
                    <w:ind w:hanging="360"/>
                    <w:rPr>
                      <w:rFonts w:ascii="Cambria" w:eastAsia="Cambria" w:hAnsi="Cambria" w:cs="Cambria"/>
                      <w:color w:val="000000"/>
                      <w:szCs w:val="20"/>
                    </w:rPr>
                  </w:pPr>
                </w:p>
              </w:tc>
            </w:tr>
            <w:tr w:rsidR="009E65E4" w:rsidTr="00F4080D">
              <w:trPr>
                <w:trHeight w:val="200"/>
              </w:trPr>
              <w:tc>
                <w:tcPr>
                  <w:tcW w:w="3608" w:type="dxa"/>
                  <w:shd w:val="clear" w:color="auto" w:fill="auto"/>
                </w:tcPr>
                <w:p w:rsidR="009E65E4" w:rsidRDefault="009E65E4" w:rsidP="00F4080D">
                  <w:pPr>
                    <w:pBdr>
                      <w:top w:val="nil"/>
                      <w:left w:val="nil"/>
                      <w:bottom w:val="nil"/>
                      <w:right w:val="nil"/>
                      <w:between w:val="nil"/>
                    </w:pBdr>
                    <w:rPr>
                      <w:rFonts w:ascii="Cambria" w:eastAsia="Cambria" w:hAnsi="Cambria" w:cs="Cambria"/>
                      <w:b/>
                      <w:color w:val="000000"/>
                      <w:szCs w:val="20"/>
                    </w:rPr>
                  </w:pPr>
                  <w:r>
                    <w:rPr>
                      <w:rFonts w:ascii="Cambria" w:eastAsia="Cambria" w:hAnsi="Cambria" w:cs="Cambria"/>
                      <w:b/>
                      <w:color w:val="000000"/>
                      <w:szCs w:val="20"/>
                    </w:rPr>
                    <w:lastRenderedPageBreak/>
                    <w:t>Instrumental Evaluation of Swallowing</w:t>
                  </w:r>
                </w:p>
                <w:p w:rsidR="009E65E4" w:rsidRDefault="009E65E4" w:rsidP="00F4080D">
                  <w:pPr>
                    <w:pBdr>
                      <w:top w:val="nil"/>
                      <w:left w:val="nil"/>
                      <w:bottom w:val="nil"/>
                      <w:right w:val="nil"/>
                      <w:between w:val="nil"/>
                    </w:pBdr>
                    <w:rPr>
                      <w:rFonts w:ascii="Cambria" w:eastAsia="Cambria" w:hAnsi="Cambria" w:cs="Cambria"/>
                      <w:color w:val="000000"/>
                      <w:szCs w:val="20"/>
                    </w:rPr>
                  </w:pPr>
                  <w:r>
                    <w:rPr>
                      <w:rFonts w:ascii="Cambria" w:eastAsia="Cambria" w:hAnsi="Cambria" w:cs="Cambria"/>
                      <w:color w:val="000000"/>
                      <w:szCs w:val="20"/>
                    </w:rPr>
                    <w:t>Imaging Studies</w:t>
                  </w:r>
                </w:p>
                <w:p w:rsidR="009E65E4" w:rsidRDefault="009E65E4" w:rsidP="00F4080D">
                  <w:pPr>
                    <w:pBdr>
                      <w:top w:val="nil"/>
                      <w:left w:val="nil"/>
                      <w:bottom w:val="nil"/>
                      <w:right w:val="nil"/>
                      <w:between w:val="nil"/>
                    </w:pBdr>
                    <w:rPr>
                      <w:rFonts w:ascii="Cambria" w:eastAsia="Cambria" w:hAnsi="Cambria" w:cs="Cambria"/>
                      <w:color w:val="000000"/>
                      <w:szCs w:val="20"/>
                    </w:rPr>
                  </w:pPr>
                  <w:r>
                    <w:rPr>
                      <w:rFonts w:ascii="Cambria" w:eastAsia="Cambria" w:hAnsi="Cambria" w:cs="Cambria"/>
                      <w:color w:val="000000"/>
                      <w:szCs w:val="20"/>
                    </w:rPr>
                    <w:t>Non-Imaging Procedures</w:t>
                  </w:r>
                </w:p>
                <w:p w:rsidR="009E65E4" w:rsidRDefault="009E65E4" w:rsidP="00F4080D">
                  <w:pPr>
                    <w:rPr>
                      <w:rFonts w:ascii="Cambria" w:eastAsia="Cambria" w:hAnsi="Cambria" w:cs="Cambria"/>
                    </w:rPr>
                  </w:pPr>
                </w:p>
                <w:p w:rsidR="009E65E4" w:rsidRDefault="009E65E4" w:rsidP="00F4080D">
                  <w:pPr>
                    <w:pBdr>
                      <w:top w:val="nil"/>
                      <w:left w:val="nil"/>
                      <w:bottom w:val="nil"/>
                      <w:right w:val="nil"/>
                      <w:between w:val="nil"/>
                    </w:pBdr>
                    <w:rPr>
                      <w:rFonts w:ascii="Cambria" w:eastAsia="Cambria" w:hAnsi="Cambria" w:cs="Cambria"/>
                      <w:color w:val="000000"/>
                      <w:szCs w:val="20"/>
                    </w:rPr>
                  </w:pPr>
                  <w:r>
                    <w:rPr>
                      <w:rFonts w:ascii="Cambria" w:eastAsia="Cambria" w:hAnsi="Cambria" w:cs="Cambria"/>
                      <w:color w:val="000000"/>
                      <w:szCs w:val="20"/>
                    </w:rPr>
                    <w:tab/>
                  </w:r>
                  <w:r>
                    <w:rPr>
                      <w:rFonts w:ascii="Cambria" w:eastAsia="Cambria" w:hAnsi="Cambria" w:cs="Cambria"/>
                      <w:color w:val="000000"/>
                      <w:szCs w:val="20"/>
                    </w:rPr>
                    <w:tab/>
                  </w:r>
                </w:p>
              </w:tc>
              <w:tc>
                <w:tcPr>
                  <w:tcW w:w="697" w:type="dxa"/>
                  <w:shd w:val="clear" w:color="auto" w:fill="auto"/>
                </w:tcPr>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r>
                    <w:rPr>
                      <w:rFonts w:ascii="Cambria" w:eastAsia="Cambria" w:hAnsi="Cambria" w:cs="Cambria"/>
                      <w:b/>
                      <w:color w:val="000000"/>
                      <w:sz w:val="24"/>
                    </w:rPr>
                    <w:t>3</w:t>
                  </w:r>
                  <w:r>
                    <w:rPr>
                      <w:rFonts w:ascii="Cambria" w:eastAsia="Cambria" w:hAnsi="Cambria" w:cs="Cambria"/>
                      <w:b/>
                      <w:color w:val="000000"/>
                      <w:sz w:val="24"/>
                      <w:vertAlign w:val="superscript"/>
                    </w:rPr>
                    <w:t>rd</w:t>
                  </w:r>
                </w:p>
              </w:tc>
              <w:tc>
                <w:tcPr>
                  <w:tcW w:w="1111" w:type="dxa"/>
                  <w:vMerge/>
                  <w:shd w:val="clear" w:color="auto" w:fill="auto"/>
                </w:tcPr>
                <w:p w:rsidR="009E65E4" w:rsidRDefault="009E65E4" w:rsidP="00F4080D">
                  <w:pPr>
                    <w:widowControl w:val="0"/>
                    <w:pBdr>
                      <w:top w:val="nil"/>
                      <w:left w:val="nil"/>
                      <w:bottom w:val="nil"/>
                      <w:right w:val="nil"/>
                      <w:between w:val="nil"/>
                    </w:pBdr>
                    <w:spacing w:line="276" w:lineRule="auto"/>
                    <w:rPr>
                      <w:rFonts w:ascii="Cambria" w:eastAsia="Cambria" w:hAnsi="Cambria" w:cs="Cambria"/>
                      <w:b/>
                      <w:color w:val="000000"/>
                      <w:sz w:val="24"/>
                    </w:rPr>
                  </w:pPr>
                </w:p>
              </w:tc>
              <w:tc>
                <w:tcPr>
                  <w:tcW w:w="1052" w:type="dxa"/>
                  <w:shd w:val="clear" w:color="auto" w:fill="auto"/>
                </w:tcPr>
                <w:p w:rsidR="009E65E4" w:rsidRDefault="009E65E4" w:rsidP="00F4080D">
                  <w:pPr>
                    <w:pBdr>
                      <w:top w:val="nil"/>
                      <w:left w:val="nil"/>
                      <w:bottom w:val="nil"/>
                      <w:right w:val="nil"/>
                      <w:between w:val="nil"/>
                    </w:pBdr>
                    <w:ind w:left="360" w:hanging="360"/>
                    <w:rPr>
                      <w:rFonts w:ascii="Cambria" w:eastAsia="Cambria" w:hAnsi="Cambria" w:cs="Cambria"/>
                      <w:color w:val="000000"/>
                      <w:sz w:val="24"/>
                    </w:rPr>
                  </w:pPr>
                  <w:r>
                    <w:rPr>
                      <w:rFonts w:ascii="Cambria" w:eastAsia="Cambria" w:hAnsi="Cambria" w:cs="Cambria"/>
                      <w:color w:val="000000"/>
                      <w:sz w:val="24"/>
                    </w:rPr>
                    <w:t>2.1</w:t>
                  </w:r>
                </w:p>
              </w:tc>
              <w:tc>
                <w:tcPr>
                  <w:tcW w:w="1450" w:type="dxa"/>
                  <w:shd w:val="clear" w:color="auto" w:fill="auto"/>
                </w:tcPr>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r>
                    <w:rPr>
                      <w:rFonts w:ascii="Cambria" w:eastAsia="Cambria" w:hAnsi="Cambria" w:cs="Cambria"/>
                      <w:b/>
                      <w:color w:val="000000"/>
                      <w:sz w:val="24"/>
                    </w:rPr>
                    <w:t>Case reports</w:t>
                  </w:r>
                </w:p>
              </w:tc>
              <w:tc>
                <w:tcPr>
                  <w:tcW w:w="2050" w:type="dxa"/>
                  <w:shd w:val="clear" w:color="auto" w:fill="auto"/>
                </w:tcPr>
                <w:p w:rsidR="009E65E4" w:rsidRDefault="009E65E4" w:rsidP="00F4080D">
                  <w:pPr>
                    <w:rPr>
                      <w:rFonts w:ascii="Cambria" w:eastAsia="Cambria" w:hAnsi="Cambria" w:cs="Cambria"/>
                    </w:rPr>
                  </w:pPr>
                  <w:proofErr w:type="spellStart"/>
                  <w:r>
                    <w:rPr>
                      <w:rFonts w:ascii="Cambria" w:eastAsia="Cambria" w:hAnsi="Cambria" w:cs="Cambria"/>
                    </w:rPr>
                    <w:t>Logemann</w:t>
                  </w:r>
                  <w:proofErr w:type="spellEnd"/>
                  <w:r>
                    <w:rPr>
                      <w:rFonts w:ascii="Cambria" w:eastAsia="Cambria" w:hAnsi="Cambria" w:cs="Cambria"/>
                    </w:rPr>
                    <w:t>, J.A. (1998). Evaluation and Treatment of Swallowing Disorders.  Pro-</w:t>
                  </w:r>
                  <w:proofErr w:type="spellStart"/>
                  <w:r>
                    <w:rPr>
                      <w:rFonts w:ascii="Cambria" w:eastAsia="Cambria" w:hAnsi="Cambria" w:cs="Cambria"/>
                    </w:rPr>
                    <w:t>ed</w:t>
                  </w:r>
                  <w:proofErr w:type="spellEnd"/>
                  <w:r>
                    <w:rPr>
                      <w:rFonts w:ascii="Cambria" w:eastAsia="Cambria" w:hAnsi="Cambria" w:cs="Cambria"/>
                    </w:rPr>
                    <w:t xml:space="preserve">: Texas. </w:t>
                  </w:r>
                </w:p>
                <w:p w:rsidR="009E65E4" w:rsidRDefault="009E65E4" w:rsidP="00F4080D">
                  <w:pPr>
                    <w:rPr>
                      <w:rFonts w:ascii="Cambria" w:eastAsia="Cambria" w:hAnsi="Cambria" w:cs="Cambria"/>
                    </w:rPr>
                  </w:pPr>
                  <w:r>
                    <w:rPr>
                      <w:rFonts w:ascii="Cambria" w:eastAsia="Cambria" w:hAnsi="Cambria" w:cs="Cambria"/>
                    </w:rPr>
                    <w:t>Chapter 3</w:t>
                  </w:r>
                </w:p>
                <w:p w:rsidR="009E65E4" w:rsidRDefault="009E65E4" w:rsidP="00F4080D">
                  <w:pPr>
                    <w:pBdr>
                      <w:top w:val="nil"/>
                      <w:left w:val="nil"/>
                      <w:bottom w:val="nil"/>
                      <w:right w:val="nil"/>
                      <w:between w:val="nil"/>
                    </w:pBdr>
                    <w:spacing w:after="120" w:line="480" w:lineRule="auto"/>
                    <w:ind w:hanging="360"/>
                    <w:rPr>
                      <w:rFonts w:ascii="Cambria" w:eastAsia="Cambria" w:hAnsi="Cambria" w:cs="Cambria"/>
                      <w:color w:val="000000"/>
                      <w:szCs w:val="20"/>
                    </w:rPr>
                  </w:pPr>
                </w:p>
              </w:tc>
            </w:tr>
            <w:tr w:rsidR="009E65E4" w:rsidTr="00F4080D">
              <w:trPr>
                <w:trHeight w:val="200"/>
              </w:trPr>
              <w:tc>
                <w:tcPr>
                  <w:tcW w:w="3608" w:type="dxa"/>
                  <w:shd w:val="clear" w:color="auto" w:fill="auto"/>
                </w:tcPr>
                <w:p w:rsidR="009E65E4" w:rsidRDefault="009E65E4" w:rsidP="00F4080D">
                  <w:pPr>
                    <w:pBdr>
                      <w:top w:val="nil"/>
                      <w:left w:val="nil"/>
                      <w:bottom w:val="nil"/>
                      <w:right w:val="nil"/>
                      <w:between w:val="nil"/>
                    </w:pBdr>
                    <w:rPr>
                      <w:rFonts w:ascii="Cambria" w:eastAsia="Cambria" w:hAnsi="Cambria" w:cs="Cambria"/>
                      <w:b/>
                      <w:color w:val="000000"/>
                      <w:szCs w:val="20"/>
                    </w:rPr>
                  </w:pPr>
                  <w:r>
                    <w:rPr>
                      <w:rFonts w:ascii="Cambria" w:eastAsia="Cambria" w:hAnsi="Cambria" w:cs="Cambria"/>
                      <w:b/>
                      <w:color w:val="000000"/>
                      <w:szCs w:val="20"/>
                    </w:rPr>
                    <w:t>Disorders of Deglutition</w:t>
                  </w:r>
                </w:p>
                <w:p w:rsidR="009E65E4" w:rsidRDefault="009E65E4" w:rsidP="00F4080D">
                  <w:pPr>
                    <w:pBdr>
                      <w:top w:val="nil"/>
                      <w:left w:val="nil"/>
                      <w:bottom w:val="nil"/>
                      <w:right w:val="nil"/>
                      <w:between w:val="nil"/>
                    </w:pBdr>
                    <w:rPr>
                      <w:rFonts w:ascii="Cambria" w:eastAsia="Cambria" w:hAnsi="Cambria" w:cs="Cambria"/>
                      <w:color w:val="000000"/>
                      <w:szCs w:val="20"/>
                    </w:rPr>
                  </w:pPr>
                  <w:r>
                    <w:rPr>
                      <w:rFonts w:ascii="Cambria" w:eastAsia="Cambria" w:hAnsi="Cambria" w:cs="Cambria"/>
                      <w:color w:val="000000"/>
                      <w:szCs w:val="20"/>
                    </w:rPr>
                    <w:t>The Lateral View</w:t>
                  </w:r>
                </w:p>
                <w:p w:rsidR="009E65E4" w:rsidRDefault="009E65E4" w:rsidP="00F4080D">
                  <w:pPr>
                    <w:pBdr>
                      <w:top w:val="nil"/>
                      <w:left w:val="nil"/>
                      <w:bottom w:val="nil"/>
                      <w:right w:val="nil"/>
                      <w:between w:val="nil"/>
                    </w:pBdr>
                    <w:rPr>
                      <w:rFonts w:ascii="Cambria" w:eastAsia="Cambria" w:hAnsi="Cambria" w:cs="Cambria"/>
                      <w:color w:val="000000"/>
                      <w:szCs w:val="20"/>
                    </w:rPr>
                  </w:pPr>
                  <w:r>
                    <w:rPr>
                      <w:rFonts w:ascii="Cambria" w:eastAsia="Cambria" w:hAnsi="Cambria" w:cs="Cambria"/>
                      <w:color w:val="000000"/>
                      <w:szCs w:val="20"/>
                    </w:rPr>
                    <w:t>Posterior-Anterior View</w:t>
                  </w:r>
                  <w:r>
                    <w:rPr>
                      <w:rFonts w:ascii="Cambria" w:eastAsia="Cambria" w:hAnsi="Cambria" w:cs="Cambria"/>
                      <w:color w:val="000000"/>
                      <w:szCs w:val="20"/>
                    </w:rPr>
                    <w:tab/>
                  </w:r>
                  <w:r>
                    <w:rPr>
                      <w:rFonts w:ascii="Cambria" w:eastAsia="Cambria" w:hAnsi="Cambria" w:cs="Cambria"/>
                      <w:color w:val="000000"/>
                      <w:szCs w:val="20"/>
                    </w:rPr>
                    <w:tab/>
                  </w:r>
                  <w:r>
                    <w:rPr>
                      <w:rFonts w:ascii="Cambria" w:eastAsia="Cambria" w:hAnsi="Cambria" w:cs="Cambria"/>
                      <w:color w:val="000000"/>
                      <w:szCs w:val="20"/>
                    </w:rPr>
                    <w:tab/>
                  </w:r>
                </w:p>
                <w:p w:rsidR="009E65E4" w:rsidRDefault="009E65E4" w:rsidP="00F4080D">
                  <w:pPr>
                    <w:pBdr>
                      <w:top w:val="nil"/>
                      <w:left w:val="nil"/>
                      <w:bottom w:val="nil"/>
                      <w:right w:val="nil"/>
                      <w:between w:val="nil"/>
                    </w:pBdr>
                    <w:ind w:left="1440"/>
                    <w:rPr>
                      <w:rFonts w:ascii="Cambria" w:eastAsia="Cambria" w:hAnsi="Cambria" w:cs="Cambria"/>
                      <w:color w:val="000000"/>
                      <w:szCs w:val="20"/>
                    </w:rPr>
                  </w:pPr>
                </w:p>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p>
              </w:tc>
              <w:tc>
                <w:tcPr>
                  <w:tcW w:w="697" w:type="dxa"/>
                  <w:shd w:val="clear" w:color="auto" w:fill="auto"/>
                </w:tcPr>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r>
                    <w:rPr>
                      <w:rFonts w:ascii="Cambria" w:eastAsia="Cambria" w:hAnsi="Cambria" w:cs="Cambria"/>
                      <w:b/>
                      <w:color w:val="000000"/>
                      <w:sz w:val="24"/>
                    </w:rPr>
                    <w:t>4</w:t>
                  </w:r>
                  <w:r>
                    <w:rPr>
                      <w:rFonts w:ascii="Cambria" w:eastAsia="Cambria" w:hAnsi="Cambria" w:cs="Cambria"/>
                      <w:b/>
                      <w:color w:val="000000"/>
                      <w:sz w:val="24"/>
                      <w:vertAlign w:val="superscript"/>
                    </w:rPr>
                    <w:t>th</w:t>
                  </w:r>
                </w:p>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p>
              </w:tc>
              <w:tc>
                <w:tcPr>
                  <w:tcW w:w="1111" w:type="dxa"/>
                  <w:vMerge/>
                  <w:shd w:val="clear" w:color="auto" w:fill="auto"/>
                </w:tcPr>
                <w:p w:rsidR="009E65E4" w:rsidRDefault="009E65E4" w:rsidP="00F4080D">
                  <w:pPr>
                    <w:widowControl w:val="0"/>
                    <w:pBdr>
                      <w:top w:val="nil"/>
                      <w:left w:val="nil"/>
                      <w:bottom w:val="nil"/>
                      <w:right w:val="nil"/>
                      <w:between w:val="nil"/>
                    </w:pBdr>
                    <w:spacing w:line="276" w:lineRule="auto"/>
                    <w:rPr>
                      <w:rFonts w:ascii="Cambria" w:eastAsia="Cambria" w:hAnsi="Cambria" w:cs="Cambria"/>
                      <w:b/>
                      <w:color w:val="000000"/>
                      <w:sz w:val="24"/>
                    </w:rPr>
                  </w:pPr>
                </w:p>
              </w:tc>
              <w:tc>
                <w:tcPr>
                  <w:tcW w:w="1052" w:type="dxa"/>
                  <w:shd w:val="clear" w:color="auto" w:fill="auto"/>
                </w:tcPr>
                <w:p w:rsidR="009E65E4" w:rsidRDefault="009E65E4" w:rsidP="00F4080D">
                  <w:pPr>
                    <w:pBdr>
                      <w:top w:val="nil"/>
                      <w:left w:val="nil"/>
                      <w:bottom w:val="nil"/>
                      <w:right w:val="nil"/>
                      <w:between w:val="nil"/>
                    </w:pBdr>
                    <w:ind w:left="360" w:hanging="360"/>
                    <w:rPr>
                      <w:rFonts w:ascii="Cambria" w:eastAsia="Cambria" w:hAnsi="Cambria" w:cs="Cambria"/>
                      <w:color w:val="000000"/>
                      <w:sz w:val="24"/>
                    </w:rPr>
                  </w:pPr>
                  <w:r>
                    <w:rPr>
                      <w:rFonts w:ascii="Cambria" w:eastAsia="Cambria" w:hAnsi="Cambria" w:cs="Cambria"/>
                      <w:color w:val="000000"/>
                      <w:sz w:val="24"/>
                    </w:rPr>
                    <w:t>1.1</w:t>
                  </w:r>
                </w:p>
              </w:tc>
              <w:tc>
                <w:tcPr>
                  <w:tcW w:w="1450" w:type="dxa"/>
                  <w:shd w:val="clear" w:color="auto" w:fill="auto"/>
                </w:tcPr>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r>
                    <w:rPr>
                      <w:rFonts w:ascii="Cambria" w:eastAsia="Cambria" w:hAnsi="Cambria" w:cs="Cambria"/>
                      <w:b/>
                      <w:color w:val="000000"/>
                      <w:sz w:val="24"/>
                    </w:rPr>
                    <w:t>Case reports, presentation</w:t>
                  </w:r>
                </w:p>
              </w:tc>
              <w:tc>
                <w:tcPr>
                  <w:tcW w:w="2050" w:type="dxa"/>
                  <w:shd w:val="clear" w:color="auto" w:fill="auto"/>
                </w:tcPr>
                <w:p w:rsidR="009E65E4" w:rsidRDefault="009E65E4" w:rsidP="00F4080D">
                  <w:pPr>
                    <w:rPr>
                      <w:rFonts w:ascii="Cambria" w:eastAsia="Cambria" w:hAnsi="Cambria" w:cs="Cambria"/>
                    </w:rPr>
                  </w:pPr>
                  <w:proofErr w:type="spellStart"/>
                  <w:r>
                    <w:rPr>
                      <w:rFonts w:ascii="Cambria" w:eastAsia="Cambria" w:hAnsi="Cambria" w:cs="Cambria"/>
                    </w:rPr>
                    <w:t>Logemann</w:t>
                  </w:r>
                  <w:proofErr w:type="spellEnd"/>
                  <w:r>
                    <w:rPr>
                      <w:rFonts w:ascii="Cambria" w:eastAsia="Cambria" w:hAnsi="Cambria" w:cs="Cambria"/>
                    </w:rPr>
                    <w:t>, J.A. (1998). Evaluation and Treatment of Swallowing Disorders.  Pro-</w:t>
                  </w:r>
                  <w:proofErr w:type="spellStart"/>
                  <w:r>
                    <w:rPr>
                      <w:rFonts w:ascii="Cambria" w:eastAsia="Cambria" w:hAnsi="Cambria" w:cs="Cambria"/>
                    </w:rPr>
                    <w:t>ed</w:t>
                  </w:r>
                  <w:proofErr w:type="spellEnd"/>
                  <w:r>
                    <w:rPr>
                      <w:rFonts w:ascii="Cambria" w:eastAsia="Cambria" w:hAnsi="Cambria" w:cs="Cambria"/>
                    </w:rPr>
                    <w:t xml:space="preserve">: Texas. </w:t>
                  </w:r>
                </w:p>
                <w:p w:rsidR="009E65E4" w:rsidRDefault="009E65E4" w:rsidP="00F4080D">
                  <w:pPr>
                    <w:rPr>
                      <w:rFonts w:ascii="Cambria" w:eastAsia="Cambria" w:hAnsi="Cambria" w:cs="Cambria"/>
                    </w:rPr>
                  </w:pPr>
                  <w:r>
                    <w:rPr>
                      <w:rFonts w:ascii="Cambria" w:eastAsia="Cambria" w:hAnsi="Cambria" w:cs="Cambria"/>
                    </w:rPr>
                    <w:t>Chapter 4</w:t>
                  </w:r>
                </w:p>
                <w:p w:rsidR="009E65E4" w:rsidRDefault="009E65E4" w:rsidP="00F4080D">
                  <w:pPr>
                    <w:pBdr>
                      <w:top w:val="nil"/>
                      <w:left w:val="nil"/>
                      <w:bottom w:val="nil"/>
                      <w:right w:val="nil"/>
                      <w:between w:val="nil"/>
                    </w:pBdr>
                    <w:spacing w:after="120" w:line="480" w:lineRule="auto"/>
                    <w:ind w:hanging="360"/>
                    <w:rPr>
                      <w:rFonts w:ascii="Cambria" w:eastAsia="Cambria" w:hAnsi="Cambria" w:cs="Cambria"/>
                      <w:color w:val="000000"/>
                      <w:szCs w:val="20"/>
                    </w:rPr>
                  </w:pPr>
                </w:p>
              </w:tc>
            </w:tr>
            <w:tr w:rsidR="009E65E4" w:rsidTr="00F4080D">
              <w:trPr>
                <w:trHeight w:val="200"/>
              </w:trPr>
              <w:tc>
                <w:tcPr>
                  <w:tcW w:w="3608" w:type="dxa"/>
                  <w:shd w:val="clear" w:color="auto" w:fill="auto"/>
                </w:tcPr>
                <w:p w:rsidR="009E65E4" w:rsidRDefault="009E65E4" w:rsidP="00F4080D">
                  <w:pPr>
                    <w:rPr>
                      <w:rFonts w:ascii="Cambria" w:eastAsia="Cambria" w:hAnsi="Cambria" w:cs="Cambria"/>
                    </w:rPr>
                  </w:pPr>
                  <w:r>
                    <w:rPr>
                      <w:rFonts w:ascii="Cambria" w:eastAsia="Cambria" w:hAnsi="Cambria" w:cs="Cambria"/>
                      <w:b/>
                    </w:rPr>
                    <w:t xml:space="preserve">Evaluation of Swallowing Disorders </w:t>
                  </w:r>
                  <w:r>
                    <w:rPr>
                      <w:rFonts w:ascii="Cambria" w:eastAsia="Cambria" w:hAnsi="Cambria" w:cs="Cambria"/>
                    </w:rPr>
                    <w:t xml:space="preserve">Screening Procedures </w:t>
                  </w:r>
                </w:p>
                <w:p w:rsidR="009E65E4" w:rsidRDefault="009E65E4" w:rsidP="00F4080D">
                  <w:pPr>
                    <w:rPr>
                      <w:rFonts w:ascii="Cambria" w:eastAsia="Cambria" w:hAnsi="Cambria" w:cs="Cambria"/>
                    </w:rPr>
                  </w:pPr>
                  <w:r>
                    <w:rPr>
                      <w:rFonts w:ascii="Cambria" w:eastAsia="Cambria" w:hAnsi="Cambria" w:cs="Cambria"/>
                    </w:rPr>
                    <w:t>Bedside Examination</w:t>
                  </w:r>
                </w:p>
                <w:p w:rsidR="009E65E4" w:rsidRDefault="009E65E4" w:rsidP="00F4080D">
                  <w:pPr>
                    <w:rPr>
                      <w:rFonts w:ascii="Cambria" w:eastAsia="Cambria" w:hAnsi="Cambria" w:cs="Cambria"/>
                    </w:rPr>
                  </w:pPr>
                  <w:r>
                    <w:rPr>
                      <w:rFonts w:ascii="Cambria" w:eastAsia="Cambria" w:hAnsi="Cambria" w:cs="Cambria"/>
                    </w:rPr>
                    <w:t>Modified Barium Swallow (MBS)</w:t>
                  </w:r>
                </w:p>
                <w:p w:rsidR="009E65E4" w:rsidRDefault="009E65E4" w:rsidP="00F4080D">
                  <w:pPr>
                    <w:pBdr>
                      <w:top w:val="nil"/>
                      <w:left w:val="nil"/>
                      <w:bottom w:val="nil"/>
                      <w:right w:val="nil"/>
                      <w:between w:val="nil"/>
                    </w:pBdr>
                    <w:ind w:left="720" w:right="720" w:firstLine="720"/>
                    <w:rPr>
                      <w:rFonts w:ascii="Cambria" w:eastAsia="Cambria" w:hAnsi="Cambria" w:cs="Cambria"/>
                      <w:color w:val="000000"/>
                      <w:szCs w:val="20"/>
                    </w:rPr>
                  </w:pPr>
                </w:p>
              </w:tc>
              <w:tc>
                <w:tcPr>
                  <w:tcW w:w="697" w:type="dxa"/>
                  <w:shd w:val="clear" w:color="auto" w:fill="auto"/>
                </w:tcPr>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r>
                    <w:rPr>
                      <w:rFonts w:ascii="Cambria" w:eastAsia="Cambria" w:hAnsi="Cambria" w:cs="Cambria"/>
                      <w:b/>
                      <w:color w:val="000000"/>
                      <w:sz w:val="24"/>
                    </w:rPr>
                    <w:t>5</w:t>
                  </w:r>
                  <w:r>
                    <w:rPr>
                      <w:rFonts w:ascii="Cambria" w:eastAsia="Cambria" w:hAnsi="Cambria" w:cs="Cambria"/>
                      <w:b/>
                      <w:color w:val="000000"/>
                      <w:sz w:val="24"/>
                      <w:vertAlign w:val="superscript"/>
                    </w:rPr>
                    <w:t>th</w:t>
                  </w:r>
                </w:p>
              </w:tc>
              <w:tc>
                <w:tcPr>
                  <w:tcW w:w="1111" w:type="dxa"/>
                  <w:vMerge/>
                  <w:shd w:val="clear" w:color="auto" w:fill="auto"/>
                </w:tcPr>
                <w:p w:rsidR="009E65E4" w:rsidRDefault="009E65E4" w:rsidP="00F4080D">
                  <w:pPr>
                    <w:widowControl w:val="0"/>
                    <w:pBdr>
                      <w:top w:val="nil"/>
                      <w:left w:val="nil"/>
                      <w:bottom w:val="nil"/>
                      <w:right w:val="nil"/>
                      <w:between w:val="nil"/>
                    </w:pBdr>
                    <w:spacing w:line="276" w:lineRule="auto"/>
                    <w:rPr>
                      <w:rFonts w:ascii="Cambria" w:eastAsia="Cambria" w:hAnsi="Cambria" w:cs="Cambria"/>
                      <w:b/>
                      <w:color w:val="000000"/>
                      <w:sz w:val="24"/>
                    </w:rPr>
                  </w:pPr>
                </w:p>
              </w:tc>
              <w:tc>
                <w:tcPr>
                  <w:tcW w:w="1052" w:type="dxa"/>
                  <w:shd w:val="clear" w:color="auto" w:fill="auto"/>
                </w:tcPr>
                <w:p w:rsidR="009E65E4" w:rsidRDefault="009E65E4" w:rsidP="00F4080D">
                  <w:pPr>
                    <w:rPr>
                      <w:rFonts w:ascii="Cambria" w:eastAsia="Cambria" w:hAnsi="Cambria" w:cs="Cambria"/>
                    </w:rPr>
                  </w:pPr>
                  <w:r>
                    <w:rPr>
                      <w:rFonts w:ascii="Cambria" w:eastAsia="Cambria" w:hAnsi="Cambria" w:cs="Cambria"/>
                    </w:rPr>
                    <w:t>2.1</w:t>
                  </w:r>
                </w:p>
              </w:tc>
              <w:tc>
                <w:tcPr>
                  <w:tcW w:w="1450" w:type="dxa"/>
                  <w:shd w:val="clear" w:color="auto" w:fill="auto"/>
                </w:tcPr>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p>
              </w:tc>
              <w:tc>
                <w:tcPr>
                  <w:tcW w:w="2050" w:type="dxa"/>
                  <w:shd w:val="clear" w:color="auto" w:fill="auto"/>
                </w:tcPr>
                <w:p w:rsidR="009E65E4" w:rsidRDefault="009E65E4" w:rsidP="00F4080D">
                  <w:pPr>
                    <w:rPr>
                      <w:rFonts w:ascii="Cambria" w:eastAsia="Cambria" w:hAnsi="Cambria" w:cs="Cambria"/>
                    </w:rPr>
                  </w:pPr>
                  <w:proofErr w:type="spellStart"/>
                  <w:r>
                    <w:rPr>
                      <w:rFonts w:ascii="Cambria" w:eastAsia="Cambria" w:hAnsi="Cambria" w:cs="Cambria"/>
                    </w:rPr>
                    <w:t>Logemann</w:t>
                  </w:r>
                  <w:proofErr w:type="spellEnd"/>
                  <w:r>
                    <w:rPr>
                      <w:rFonts w:ascii="Cambria" w:eastAsia="Cambria" w:hAnsi="Cambria" w:cs="Cambria"/>
                    </w:rPr>
                    <w:t>, J.A. (1998). Evaluation and Treatment of Swallowing Disorders.  Pro-</w:t>
                  </w:r>
                  <w:proofErr w:type="spellStart"/>
                  <w:r>
                    <w:rPr>
                      <w:rFonts w:ascii="Cambria" w:eastAsia="Cambria" w:hAnsi="Cambria" w:cs="Cambria"/>
                    </w:rPr>
                    <w:t>ed</w:t>
                  </w:r>
                  <w:proofErr w:type="spellEnd"/>
                  <w:r>
                    <w:rPr>
                      <w:rFonts w:ascii="Cambria" w:eastAsia="Cambria" w:hAnsi="Cambria" w:cs="Cambria"/>
                    </w:rPr>
                    <w:t xml:space="preserve">: Texas. </w:t>
                  </w:r>
                </w:p>
                <w:p w:rsidR="009E65E4" w:rsidRDefault="009E65E4" w:rsidP="00F4080D">
                  <w:pPr>
                    <w:rPr>
                      <w:rFonts w:ascii="Cambria" w:eastAsia="Cambria" w:hAnsi="Cambria" w:cs="Cambria"/>
                    </w:rPr>
                  </w:pPr>
                  <w:r>
                    <w:rPr>
                      <w:rFonts w:ascii="Cambria" w:eastAsia="Cambria" w:hAnsi="Cambria" w:cs="Cambria"/>
                    </w:rPr>
                    <w:t>Chapter 5</w:t>
                  </w:r>
                </w:p>
              </w:tc>
            </w:tr>
            <w:tr w:rsidR="009E65E4" w:rsidTr="00F4080D">
              <w:trPr>
                <w:trHeight w:val="200"/>
              </w:trPr>
              <w:tc>
                <w:tcPr>
                  <w:tcW w:w="3608" w:type="dxa"/>
                  <w:shd w:val="clear" w:color="auto" w:fill="auto"/>
                </w:tcPr>
                <w:p w:rsidR="009E65E4" w:rsidRDefault="009E65E4" w:rsidP="00F4080D">
                  <w:pPr>
                    <w:pBdr>
                      <w:top w:val="nil"/>
                      <w:left w:val="nil"/>
                      <w:bottom w:val="nil"/>
                      <w:right w:val="nil"/>
                      <w:between w:val="nil"/>
                    </w:pBdr>
                    <w:rPr>
                      <w:rFonts w:ascii="Cambria" w:eastAsia="Cambria" w:hAnsi="Cambria" w:cs="Cambria"/>
                      <w:color w:val="000000"/>
                      <w:szCs w:val="20"/>
                    </w:rPr>
                  </w:pPr>
                  <w:r>
                    <w:rPr>
                      <w:rFonts w:ascii="Cambria" w:eastAsia="Cambria" w:hAnsi="Cambria" w:cs="Cambria"/>
                      <w:b/>
                      <w:color w:val="000000"/>
                      <w:szCs w:val="20"/>
                    </w:rPr>
                    <w:t xml:space="preserve">Management of Patients with Oropharyngeal Dysphagia </w:t>
                  </w:r>
                </w:p>
                <w:p w:rsidR="009E65E4" w:rsidRDefault="009E65E4" w:rsidP="00F4080D">
                  <w:pPr>
                    <w:pBdr>
                      <w:top w:val="nil"/>
                      <w:left w:val="nil"/>
                      <w:bottom w:val="nil"/>
                      <w:right w:val="nil"/>
                      <w:between w:val="nil"/>
                    </w:pBdr>
                    <w:rPr>
                      <w:rFonts w:ascii="Cambria" w:eastAsia="Cambria" w:hAnsi="Cambria" w:cs="Cambria"/>
                      <w:color w:val="000000"/>
                      <w:szCs w:val="20"/>
                    </w:rPr>
                  </w:pPr>
                  <w:r>
                    <w:rPr>
                      <w:rFonts w:ascii="Cambria" w:eastAsia="Cambria" w:hAnsi="Cambria" w:cs="Cambria"/>
                      <w:color w:val="000000"/>
                      <w:szCs w:val="20"/>
                    </w:rPr>
                    <w:t>Treatment Planning</w:t>
                  </w:r>
                </w:p>
                <w:p w:rsidR="009E65E4" w:rsidRDefault="009E65E4" w:rsidP="00F4080D">
                  <w:pPr>
                    <w:pBdr>
                      <w:top w:val="nil"/>
                      <w:left w:val="nil"/>
                      <w:bottom w:val="nil"/>
                      <w:right w:val="nil"/>
                      <w:between w:val="nil"/>
                    </w:pBdr>
                    <w:rPr>
                      <w:rFonts w:ascii="Cambria" w:eastAsia="Cambria" w:hAnsi="Cambria" w:cs="Cambria"/>
                      <w:color w:val="000000"/>
                      <w:szCs w:val="20"/>
                    </w:rPr>
                  </w:pPr>
                  <w:r>
                    <w:rPr>
                      <w:rFonts w:ascii="Cambria" w:eastAsia="Cambria" w:hAnsi="Cambria" w:cs="Cambria"/>
                      <w:color w:val="000000"/>
                      <w:szCs w:val="20"/>
                    </w:rPr>
                    <w:t>Oral vs. Non-Oral Feeding</w:t>
                  </w:r>
                </w:p>
                <w:p w:rsidR="009E65E4" w:rsidRDefault="009E65E4" w:rsidP="00F4080D">
                  <w:pPr>
                    <w:pBdr>
                      <w:top w:val="nil"/>
                      <w:left w:val="nil"/>
                      <w:bottom w:val="nil"/>
                      <w:right w:val="nil"/>
                      <w:between w:val="nil"/>
                    </w:pBdr>
                    <w:rPr>
                      <w:rFonts w:ascii="Cambria" w:eastAsia="Cambria" w:hAnsi="Cambria" w:cs="Cambria"/>
                      <w:color w:val="000000"/>
                      <w:szCs w:val="20"/>
                    </w:rPr>
                  </w:pPr>
                  <w:r>
                    <w:rPr>
                      <w:rFonts w:ascii="Cambria" w:eastAsia="Cambria" w:hAnsi="Cambria" w:cs="Cambria"/>
                      <w:color w:val="000000"/>
                      <w:szCs w:val="20"/>
                    </w:rPr>
                    <w:t>Compensatory Treatment Procedures</w:t>
                  </w:r>
                </w:p>
                <w:p w:rsidR="009E65E4" w:rsidRDefault="009E65E4" w:rsidP="00F4080D">
                  <w:pPr>
                    <w:pBdr>
                      <w:top w:val="nil"/>
                      <w:left w:val="nil"/>
                      <w:bottom w:val="nil"/>
                      <w:right w:val="nil"/>
                      <w:between w:val="nil"/>
                    </w:pBdr>
                    <w:ind w:left="720" w:right="720" w:firstLine="720"/>
                    <w:rPr>
                      <w:rFonts w:ascii="Cambria" w:eastAsia="Cambria" w:hAnsi="Cambria" w:cs="Cambria"/>
                      <w:color w:val="000000"/>
                      <w:szCs w:val="20"/>
                    </w:rPr>
                  </w:pPr>
                </w:p>
              </w:tc>
              <w:tc>
                <w:tcPr>
                  <w:tcW w:w="697" w:type="dxa"/>
                  <w:shd w:val="clear" w:color="auto" w:fill="auto"/>
                </w:tcPr>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r>
                    <w:rPr>
                      <w:rFonts w:ascii="Cambria" w:eastAsia="Cambria" w:hAnsi="Cambria" w:cs="Cambria"/>
                      <w:b/>
                      <w:color w:val="000000"/>
                      <w:sz w:val="24"/>
                    </w:rPr>
                    <w:t>6</w:t>
                  </w:r>
                  <w:r>
                    <w:rPr>
                      <w:rFonts w:ascii="Cambria" w:eastAsia="Cambria" w:hAnsi="Cambria" w:cs="Cambria"/>
                      <w:b/>
                      <w:color w:val="000000"/>
                      <w:sz w:val="24"/>
                      <w:vertAlign w:val="superscript"/>
                    </w:rPr>
                    <w:t>th</w:t>
                  </w:r>
                </w:p>
              </w:tc>
              <w:tc>
                <w:tcPr>
                  <w:tcW w:w="1111" w:type="dxa"/>
                  <w:vMerge/>
                  <w:shd w:val="clear" w:color="auto" w:fill="auto"/>
                </w:tcPr>
                <w:p w:rsidR="009E65E4" w:rsidRDefault="009E65E4" w:rsidP="00F4080D">
                  <w:pPr>
                    <w:widowControl w:val="0"/>
                    <w:pBdr>
                      <w:top w:val="nil"/>
                      <w:left w:val="nil"/>
                      <w:bottom w:val="nil"/>
                      <w:right w:val="nil"/>
                      <w:between w:val="nil"/>
                    </w:pBdr>
                    <w:spacing w:line="276" w:lineRule="auto"/>
                    <w:rPr>
                      <w:rFonts w:ascii="Cambria" w:eastAsia="Cambria" w:hAnsi="Cambria" w:cs="Cambria"/>
                      <w:b/>
                      <w:color w:val="000000"/>
                      <w:sz w:val="24"/>
                    </w:rPr>
                  </w:pPr>
                </w:p>
              </w:tc>
              <w:tc>
                <w:tcPr>
                  <w:tcW w:w="1052" w:type="dxa"/>
                  <w:shd w:val="clear" w:color="auto" w:fill="auto"/>
                </w:tcPr>
                <w:p w:rsidR="009E65E4" w:rsidRDefault="009E65E4" w:rsidP="00F4080D">
                  <w:pPr>
                    <w:rPr>
                      <w:rFonts w:ascii="Cambria" w:eastAsia="Cambria" w:hAnsi="Cambria" w:cs="Cambria"/>
                    </w:rPr>
                  </w:pPr>
                  <w:r>
                    <w:rPr>
                      <w:rFonts w:ascii="Cambria" w:eastAsia="Cambria" w:hAnsi="Cambria" w:cs="Cambria"/>
                    </w:rPr>
                    <w:t>2.1, 9.1</w:t>
                  </w:r>
                </w:p>
              </w:tc>
              <w:tc>
                <w:tcPr>
                  <w:tcW w:w="1450" w:type="dxa"/>
                  <w:shd w:val="clear" w:color="auto" w:fill="auto"/>
                </w:tcPr>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p>
              </w:tc>
              <w:tc>
                <w:tcPr>
                  <w:tcW w:w="2050" w:type="dxa"/>
                  <w:shd w:val="clear" w:color="auto" w:fill="auto"/>
                </w:tcPr>
                <w:p w:rsidR="009E65E4" w:rsidRDefault="009E65E4" w:rsidP="00F4080D">
                  <w:pPr>
                    <w:rPr>
                      <w:rFonts w:ascii="Cambria" w:eastAsia="Cambria" w:hAnsi="Cambria" w:cs="Cambria"/>
                    </w:rPr>
                  </w:pPr>
                  <w:proofErr w:type="spellStart"/>
                  <w:r>
                    <w:rPr>
                      <w:rFonts w:ascii="Cambria" w:eastAsia="Cambria" w:hAnsi="Cambria" w:cs="Cambria"/>
                    </w:rPr>
                    <w:t>Logemann</w:t>
                  </w:r>
                  <w:proofErr w:type="spellEnd"/>
                  <w:r>
                    <w:rPr>
                      <w:rFonts w:ascii="Cambria" w:eastAsia="Cambria" w:hAnsi="Cambria" w:cs="Cambria"/>
                    </w:rPr>
                    <w:t>, J.A. (1998). Evaluation and Treatment of Swallowing Disorders.  Pro-</w:t>
                  </w:r>
                  <w:proofErr w:type="spellStart"/>
                  <w:r>
                    <w:rPr>
                      <w:rFonts w:ascii="Cambria" w:eastAsia="Cambria" w:hAnsi="Cambria" w:cs="Cambria"/>
                    </w:rPr>
                    <w:t>ed</w:t>
                  </w:r>
                  <w:proofErr w:type="spellEnd"/>
                  <w:r>
                    <w:rPr>
                      <w:rFonts w:ascii="Cambria" w:eastAsia="Cambria" w:hAnsi="Cambria" w:cs="Cambria"/>
                    </w:rPr>
                    <w:t xml:space="preserve">: Texas. </w:t>
                  </w:r>
                </w:p>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r>
                    <w:rPr>
                      <w:rFonts w:ascii="Cambria" w:eastAsia="Cambria" w:hAnsi="Cambria" w:cs="Cambria"/>
                      <w:b/>
                      <w:color w:val="000000"/>
                      <w:sz w:val="24"/>
                    </w:rPr>
                    <w:t>Chapter 6</w:t>
                  </w:r>
                </w:p>
              </w:tc>
            </w:tr>
            <w:tr w:rsidR="009E65E4" w:rsidTr="00F4080D">
              <w:trPr>
                <w:trHeight w:val="200"/>
              </w:trPr>
              <w:tc>
                <w:tcPr>
                  <w:tcW w:w="3608" w:type="dxa"/>
                  <w:shd w:val="clear" w:color="auto" w:fill="auto"/>
                </w:tcPr>
                <w:p w:rsidR="009E65E4" w:rsidRDefault="009E65E4" w:rsidP="00F4080D">
                  <w:pPr>
                    <w:pBdr>
                      <w:top w:val="nil"/>
                      <w:left w:val="nil"/>
                      <w:bottom w:val="nil"/>
                      <w:right w:val="nil"/>
                      <w:between w:val="nil"/>
                    </w:pBdr>
                    <w:ind w:right="1440"/>
                    <w:rPr>
                      <w:rFonts w:ascii="Cambria" w:eastAsia="Cambria" w:hAnsi="Cambria" w:cs="Cambria"/>
                      <w:b/>
                      <w:color w:val="000000"/>
                      <w:szCs w:val="20"/>
                    </w:rPr>
                  </w:pPr>
                  <w:r>
                    <w:rPr>
                      <w:rFonts w:ascii="Cambria" w:eastAsia="Cambria" w:hAnsi="Cambria" w:cs="Cambria"/>
                      <w:b/>
                      <w:color w:val="000000"/>
                      <w:szCs w:val="20"/>
                    </w:rPr>
                    <w:t>Swallowing Disorders Following oropharyngeal Cancer Treatment</w:t>
                  </w:r>
                </w:p>
                <w:p w:rsidR="009E65E4" w:rsidRDefault="009E65E4" w:rsidP="00F4080D">
                  <w:pPr>
                    <w:rPr>
                      <w:rFonts w:ascii="Cambria" w:eastAsia="Cambria" w:hAnsi="Cambria" w:cs="Cambria"/>
                    </w:rPr>
                  </w:pPr>
                  <w:r>
                    <w:rPr>
                      <w:rFonts w:ascii="Cambria" w:eastAsia="Cambria" w:hAnsi="Cambria" w:cs="Cambria"/>
                    </w:rPr>
                    <w:t>Pre-treatment Assessment</w:t>
                  </w:r>
                </w:p>
                <w:p w:rsidR="009E65E4" w:rsidRDefault="009E65E4" w:rsidP="00F4080D">
                  <w:pPr>
                    <w:rPr>
                      <w:rFonts w:ascii="Cambria" w:eastAsia="Cambria" w:hAnsi="Cambria" w:cs="Cambria"/>
                    </w:rPr>
                  </w:pPr>
                  <w:r>
                    <w:rPr>
                      <w:rFonts w:ascii="Cambria" w:eastAsia="Cambria" w:hAnsi="Cambria" w:cs="Cambria"/>
                    </w:rPr>
                    <w:t xml:space="preserve">Rehabilitation Procedures </w:t>
                  </w:r>
                </w:p>
                <w:p w:rsidR="009E65E4" w:rsidRDefault="009E65E4" w:rsidP="00F4080D">
                  <w:pPr>
                    <w:rPr>
                      <w:rFonts w:ascii="Cambria" w:eastAsia="Cambria" w:hAnsi="Cambria" w:cs="Cambria"/>
                    </w:rPr>
                  </w:pPr>
                  <w:r>
                    <w:rPr>
                      <w:rFonts w:ascii="Cambria" w:eastAsia="Cambria" w:hAnsi="Cambria" w:cs="Cambria"/>
                    </w:rPr>
                    <w:tab/>
                  </w:r>
                  <w:r>
                    <w:rPr>
                      <w:rFonts w:ascii="Cambria" w:eastAsia="Cambria" w:hAnsi="Cambria" w:cs="Cambria"/>
                    </w:rPr>
                    <w:tab/>
                  </w:r>
                </w:p>
              </w:tc>
              <w:tc>
                <w:tcPr>
                  <w:tcW w:w="697" w:type="dxa"/>
                  <w:shd w:val="clear" w:color="auto" w:fill="auto"/>
                </w:tcPr>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r>
                    <w:rPr>
                      <w:rFonts w:ascii="Cambria" w:eastAsia="Cambria" w:hAnsi="Cambria" w:cs="Cambria"/>
                      <w:b/>
                      <w:color w:val="000000"/>
                      <w:sz w:val="24"/>
                    </w:rPr>
                    <w:t>7</w:t>
                  </w:r>
                  <w:r>
                    <w:rPr>
                      <w:rFonts w:ascii="Cambria" w:eastAsia="Cambria" w:hAnsi="Cambria" w:cs="Cambria"/>
                      <w:b/>
                      <w:color w:val="000000"/>
                      <w:sz w:val="24"/>
                      <w:vertAlign w:val="superscript"/>
                    </w:rPr>
                    <w:t>th</w:t>
                  </w:r>
                </w:p>
              </w:tc>
              <w:tc>
                <w:tcPr>
                  <w:tcW w:w="1111" w:type="dxa"/>
                  <w:vMerge/>
                  <w:shd w:val="clear" w:color="auto" w:fill="auto"/>
                </w:tcPr>
                <w:p w:rsidR="009E65E4" w:rsidRDefault="009E65E4" w:rsidP="00F4080D">
                  <w:pPr>
                    <w:widowControl w:val="0"/>
                    <w:pBdr>
                      <w:top w:val="nil"/>
                      <w:left w:val="nil"/>
                      <w:bottom w:val="nil"/>
                      <w:right w:val="nil"/>
                      <w:between w:val="nil"/>
                    </w:pBdr>
                    <w:spacing w:line="276" w:lineRule="auto"/>
                    <w:rPr>
                      <w:rFonts w:ascii="Cambria" w:eastAsia="Cambria" w:hAnsi="Cambria" w:cs="Cambria"/>
                      <w:b/>
                      <w:color w:val="000000"/>
                      <w:sz w:val="24"/>
                    </w:rPr>
                  </w:pPr>
                </w:p>
              </w:tc>
              <w:tc>
                <w:tcPr>
                  <w:tcW w:w="1052" w:type="dxa"/>
                  <w:shd w:val="clear" w:color="auto" w:fill="auto"/>
                </w:tcPr>
                <w:p w:rsidR="009E65E4" w:rsidRDefault="009E65E4" w:rsidP="00F4080D">
                  <w:pPr>
                    <w:pBdr>
                      <w:top w:val="nil"/>
                      <w:left w:val="nil"/>
                      <w:bottom w:val="nil"/>
                      <w:right w:val="nil"/>
                      <w:between w:val="nil"/>
                    </w:pBdr>
                    <w:ind w:left="360" w:hanging="360"/>
                    <w:rPr>
                      <w:rFonts w:ascii="Cambria" w:eastAsia="Cambria" w:hAnsi="Cambria" w:cs="Cambria"/>
                      <w:color w:val="000000"/>
                      <w:sz w:val="24"/>
                    </w:rPr>
                  </w:pPr>
                  <w:r>
                    <w:rPr>
                      <w:rFonts w:ascii="Cambria" w:eastAsia="Cambria" w:hAnsi="Cambria" w:cs="Cambria"/>
                      <w:color w:val="000000"/>
                      <w:sz w:val="24"/>
                    </w:rPr>
                    <w:t>1.1</w:t>
                  </w:r>
                </w:p>
              </w:tc>
              <w:tc>
                <w:tcPr>
                  <w:tcW w:w="1450" w:type="dxa"/>
                  <w:shd w:val="clear" w:color="auto" w:fill="auto"/>
                </w:tcPr>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p>
              </w:tc>
              <w:tc>
                <w:tcPr>
                  <w:tcW w:w="2050" w:type="dxa"/>
                  <w:shd w:val="clear" w:color="auto" w:fill="auto"/>
                </w:tcPr>
                <w:p w:rsidR="009E65E4" w:rsidRDefault="009E65E4" w:rsidP="00F4080D">
                  <w:pPr>
                    <w:rPr>
                      <w:rFonts w:ascii="Cambria" w:eastAsia="Cambria" w:hAnsi="Cambria" w:cs="Cambria"/>
                    </w:rPr>
                  </w:pPr>
                  <w:proofErr w:type="spellStart"/>
                  <w:r>
                    <w:rPr>
                      <w:rFonts w:ascii="Cambria" w:eastAsia="Cambria" w:hAnsi="Cambria" w:cs="Cambria"/>
                    </w:rPr>
                    <w:t>Logemann</w:t>
                  </w:r>
                  <w:proofErr w:type="spellEnd"/>
                  <w:r>
                    <w:rPr>
                      <w:rFonts w:ascii="Cambria" w:eastAsia="Cambria" w:hAnsi="Cambria" w:cs="Cambria"/>
                    </w:rPr>
                    <w:t>, J.A. (1998). Evaluation and Treatment of Swallowing Disorders.  Pro-</w:t>
                  </w:r>
                  <w:proofErr w:type="spellStart"/>
                  <w:r>
                    <w:rPr>
                      <w:rFonts w:ascii="Cambria" w:eastAsia="Cambria" w:hAnsi="Cambria" w:cs="Cambria"/>
                    </w:rPr>
                    <w:t>ed</w:t>
                  </w:r>
                  <w:proofErr w:type="spellEnd"/>
                  <w:r>
                    <w:rPr>
                      <w:rFonts w:ascii="Cambria" w:eastAsia="Cambria" w:hAnsi="Cambria" w:cs="Cambria"/>
                    </w:rPr>
                    <w:t xml:space="preserve">: Texas. </w:t>
                  </w:r>
                </w:p>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r>
                    <w:rPr>
                      <w:rFonts w:ascii="Cambria" w:eastAsia="Cambria" w:hAnsi="Cambria" w:cs="Cambria"/>
                      <w:b/>
                      <w:color w:val="000000"/>
                      <w:sz w:val="24"/>
                    </w:rPr>
                    <w:t>Chapter 7</w:t>
                  </w:r>
                </w:p>
              </w:tc>
            </w:tr>
            <w:tr w:rsidR="009E65E4" w:rsidTr="00F4080D">
              <w:trPr>
                <w:trHeight w:val="200"/>
              </w:trPr>
              <w:tc>
                <w:tcPr>
                  <w:tcW w:w="3608" w:type="dxa"/>
                  <w:shd w:val="clear" w:color="auto" w:fill="auto"/>
                </w:tcPr>
                <w:p w:rsidR="009E65E4" w:rsidRDefault="009E65E4" w:rsidP="00F4080D">
                  <w:pPr>
                    <w:rPr>
                      <w:rFonts w:ascii="Cambria" w:eastAsia="Cambria" w:hAnsi="Cambria" w:cs="Cambria"/>
                      <w:b/>
                    </w:rPr>
                  </w:pPr>
                  <w:r>
                    <w:rPr>
                      <w:rFonts w:ascii="Cambria" w:eastAsia="Cambria" w:hAnsi="Cambria" w:cs="Cambria"/>
                      <w:b/>
                    </w:rPr>
                    <w:t>Mid-term Exam (30%)</w:t>
                  </w:r>
                </w:p>
                <w:p w:rsidR="009E65E4" w:rsidRDefault="009E65E4" w:rsidP="00F4080D">
                  <w:pPr>
                    <w:pBdr>
                      <w:top w:val="nil"/>
                      <w:left w:val="nil"/>
                      <w:bottom w:val="nil"/>
                      <w:right w:val="nil"/>
                      <w:between w:val="nil"/>
                    </w:pBdr>
                    <w:rPr>
                      <w:rFonts w:ascii="Cambria" w:eastAsia="Cambria" w:hAnsi="Cambria" w:cs="Cambria"/>
                      <w:b/>
                      <w:color w:val="000000"/>
                      <w:szCs w:val="20"/>
                    </w:rPr>
                  </w:pPr>
                </w:p>
              </w:tc>
              <w:tc>
                <w:tcPr>
                  <w:tcW w:w="697" w:type="dxa"/>
                  <w:shd w:val="clear" w:color="auto" w:fill="auto"/>
                </w:tcPr>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r>
                    <w:rPr>
                      <w:rFonts w:ascii="Cambria" w:eastAsia="Cambria" w:hAnsi="Cambria" w:cs="Cambria"/>
                      <w:b/>
                      <w:color w:val="000000"/>
                      <w:sz w:val="24"/>
                    </w:rPr>
                    <w:t>8</w:t>
                  </w:r>
                  <w:r>
                    <w:rPr>
                      <w:rFonts w:ascii="Cambria" w:eastAsia="Cambria" w:hAnsi="Cambria" w:cs="Cambria"/>
                      <w:b/>
                      <w:color w:val="000000"/>
                      <w:sz w:val="24"/>
                      <w:vertAlign w:val="superscript"/>
                    </w:rPr>
                    <w:t>th</w:t>
                  </w:r>
                </w:p>
              </w:tc>
              <w:tc>
                <w:tcPr>
                  <w:tcW w:w="1111" w:type="dxa"/>
                  <w:vMerge/>
                  <w:shd w:val="clear" w:color="auto" w:fill="auto"/>
                </w:tcPr>
                <w:p w:rsidR="009E65E4" w:rsidRDefault="009E65E4" w:rsidP="00F4080D">
                  <w:pPr>
                    <w:widowControl w:val="0"/>
                    <w:pBdr>
                      <w:top w:val="nil"/>
                      <w:left w:val="nil"/>
                      <w:bottom w:val="nil"/>
                      <w:right w:val="nil"/>
                      <w:between w:val="nil"/>
                    </w:pBdr>
                    <w:spacing w:line="276" w:lineRule="auto"/>
                    <w:rPr>
                      <w:rFonts w:ascii="Cambria" w:eastAsia="Cambria" w:hAnsi="Cambria" w:cs="Cambria"/>
                      <w:b/>
                      <w:color w:val="000000"/>
                      <w:sz w:val="24"/>
                    </w:rPr>
                  </w:pPr>
                </w:p>
              </w:tc>
              <w:tc>
                <w:tcPr>
                  <w:tcW w:w="1052" w:type="dxa"/>
                  <w:shd w:val="clear" w:color="auto" w:fill="auto"/>
                </w:tcPr>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p>
              </w:tc>
              <w:tc>
                <w:tcPr>
                  <w:tcW w:w="1450" w:type="dxa"/>
                  <w:shd w:val="clear" w:color="auto" w:fill="auto"/>
                </w:tcPr>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p>
              </w:tc>
              <w:tc>
                <w:tcPr>
                  <w:tcW w:w="2050" w:type="dxa"/>
                  <w:shd w:val="clear" w:color="auto" w:fill="auto"/>
                </w:tcPr>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p>
              </w:tc>
            </w:tr>
            <w:tr w:rsidR="009E65E4" w:rsidTr="00F4080D">
              <w:trPr>
                <w:trHeight w:val="200"/>
              </w:trPr>
              <w:tc>
                <w:tcPr>
                  <w:tcW w:w="3608" w:type="dxa"/>
                  <w:shd w:val="clear" w:color="auto" w:fill="auto"/>
                </w:tcPr>
                <w:p w:rsidR="009E65E4" w:rsidRDefault="009E65E4" w:rsidP="00F4080D">
                  <w:pPr>
                    <w:pBdr>
                      <w:top w:val="nil"/>
                      <w:left w:val="nil"/>
                      <w:bottom w:val="nil"/>
                      <w:right w:val="nil"/>
                      <w:between w:val="nil"/>
                    </w:pBdr>
                    <w:ind w:right="1440"/>
                    <w:rPr>
                      <w:rFonts w:ascii="Cambria" w:eastAsia="Cambria" w:hAnsi="Cambria" w:cs="Cambria"/>
                      <w:b/>
                      <w:color w:val="000000"/>
                      <w:szCs w:val="20"/>
                    </w:rPr>
                  </w:pPr>
                  <w:r>
                    <w:rPr>
                      <w:rFonts w:ascii="Cambria" w:eastAsia="Cambria" w:hAnsi="Cambria" w:cs="Cambria"/>
                      <w:b/>
                      <w:color w:val="000000"/>
                      <w:szCs w:val="20"/>
                    </w:rPr>
                    <w:t>Swallowing Disorders Following Laryngeal Cancer Treatment</w:t>
                  </w:r>
                </w:p>
                <w:p w:rsidR="009E65E4" w:rsidRDefault="009E65E4" w:rsidP="00F4080D">
                  <w:pPr>
                    <w:rPr>
                      <w:rFonts w:ascii="Cambria" w:eastAsia="Cambria" w:hAnsi="Cambria" w:cs="Cambria"/>
                    </w:rPr>
                  </w:pPr>
                  <w:r>
                    <w:rPr>
                      <w:rFonts w:ascii="Cambria" w:eastAsia="Cambria" w:hAnsi="Cambria" w:cs="Cambria"/>
                    </w:rPr>
                    <w:t xml:space="preserve">Laryngeal </w:t>
                  </w:r>
                  <w:proofErr w:type="spellStart"/>
                  <w:r>
                    <w:rPr>
                      <w:rFonts w:ascii="Cambria" w:eastAsia="Cambria" w:hAnsi="Cambria" w:cs="Cambria"/>
                    </w:rPr>
                    <w:t>Tumor</w:t>
                  </w:r>
                  <w:proofErr w:type="spellEnd"/>
                  <w:r>
                    <w:rPr>
                      <w:rFonts w:ascii="Cambria" w:eastAsia="Cambria" w:hAnsi="Cambria" w:cs="Cambria"/>
                    </w:rPr>
                    <w:t xml:space="preserve"> Management</w:t>
                  </w:r>
                </w:p>
                <w:p w:rsidR="009E65E4" w:rsidRDefault="009E65E4" w:rsidP="00F4080D">
                  <w:pPr>
                    <w:rPr>
                      <w:rFonts w:ascii="Cambria" w:eastAsia="Cambria" w:hAnsi="Cambria" w:cs="Cambria"/>
                    </w:rPr>
                  </w:pPr>
                  <w:r>
                    <w:rPr>
                      <w:rFonts w:ascii="Cambria" w:eastAsia="Cambria" w:hAnsi="Cambria" w:cs="Cambria"/>
                    </w:rPr>
                    <w:t>Rehabilitation Procedures</w:t>
                  </w:r>
                </w:p>
                <w:p w:rsidR="009E65E4" w:rsidRDefault="009E65E4" w:rsidP="00F4080D">
                  <w:pPr>
                    <w:rPr>
                      <w:rFonts w:ascii="Cambria" w:eastAsia="Cambria" w:hAnsi="Cambria" w:cs="Cambria"/>
                    </w:rPr>
                  </w:pPr>
                </w:p>
              </w:tc>
              <w:tc>
                <w:tcPr>
                  <w:tcW w:w="697" w:type="dxa"/>
                  <w:shd w:val="clear" w:color="auto" w:fill="auto"/>
                </w:tcPr>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r>
                    <w:rPr>
                      <w:rFonts w:ascii="Cambria" w:eastAsia="Cambria" w:hAnsi="Cambria" w:cs="Cambria"/>
                      <w:b/>
                      <w:color w:val="000000"/>
                      <w:sz w:val="24"/>
                    </w:rPr>
                    <w:t>9</w:t>
                  </w:r>
                  <w:r>
                    <w:rPr>
                      <w:rFonts w:ascii="Cambria" w:eastAsia="Cambria" w:hAnsi="Cambria" w:cs="Cambria"/>
                      <w:b/>
                      <w:color w:val="000000"/>
                      <w:sz w:val="24"/>
                      <w:vertAlign w:val="superscript"/>
                    </w:rPr>
                    <w:t>th</w:t>
                  </w:r>
                </w:p>
              </w:tc>
              <w:tc>
                <w:tcPr>
                  <w:tcW w:w="1111" w:type="dxa"/>
                  <w:vMerge/>
                  <w:shd w:val="clear" w:color="auto" w:fill="auto"/>
                </w:tcPr>
                <w:p w:rsidR="009E65E4" w:rsidRDefault="009E65E4" w:rsidP="00F4080D">
                  <w:pPr>
                    <w:widowControl w:val="0"/>
                    <w:pBdr>
                      <w:top w:val="nil"/>
                      <w:left w:val="nil"/>
                      <w:bottom w:val="nil"/>
                      <w:right w:val="nil"/>
                      <w:between w:val="nil"/>
                    </w:pBdr>
                    <w:spacing w:line="276" w:lineRule="auto"/>
                    <w:rPr>
                      <w:rFonts w:ascii="Cambria" w:eastAsia="Cambria" w:hAnsi="Cambria" w:cs="Cambria"/>
                      <w:b/>
                      <w:color w:val="000000"/>
                      <w:sz w:val="24"/>
                    </w:rPr>
                  </w:pPr>
                </w:p>
              </w:tc>
              <w:tc>
                <w:tcPr>
                  <w:tcW w:w="1052" w:type="dxa"/>
                  <w:shd w:val="clear" w:color="auto" w:fill="auto"/>
                </w:tcPr>
                <w:p w:rsidR="009E65E4" w:rsidRDefault="009E65E4" w:rsidP="00F4080D">
                  <w:pPr>
                    <w:pBdr>
                      <w:top w:val="nil"/>
                      <w:left w:val="nil"/>
                      <w:bottom w:val="nil"/>
                      <w:right w:val="nil"/>
                      <w:between w:val="nil"/>
                    </w:pBdr>
                    <w:ind w:left="360" w:hanging="360"/>
                    <w:rPr>
                      <w:rFonts w:ascii="Cambria" w:eastAsia="Cambria" w:hAnsi="Cambria" w:cs="Cambria"/>
                      <w:color w:val="000000"/>
                      <w:sz w:val="24"/>
                    </w:rPr>
                  </w:pPr>
                  <w:r>
                    <w:rPr>
                      <w:rFonts w:ascii="Cambria" w:eastAsia="Cambria" w:hAnsi="Cambria" w:cs="Cambria"/>
                      <w:color w:val="000000"/>
                      <w:sz w:val="24"/>
                    </w:rPr>
                    <w:t>1.1, 2.1, 9.1</w:t>
                  </w:r>
                </w:p>
              </w:tc>
              <w:tc>
                <w:tcPr>
                  <w:tcW w:w="1450" w:type="dxa"/>
                  <w:shd w:val="clear" w:color="auto" w:fill="auto"/>
                </w:tcPr>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p>
              </w:tc>
              <w:tc>
                <w:tcPr>
                  <w:tcW w:w="2050" w:type="dxa"/>
                  <w:shd w:val="clear" w:color="auto" w:fill="auto"/>
                </w:tcPr>
                <w:p w:rsidR="009E65E4" w:rsidRDefault="009E65E4" w:rsidP="00F4080D">
                  <w:pPr>
                    <w:rPr>
                      <w:rFonts w:ascii="Cambria" w:eastAsia="Cambria" w:hAnsi="Cambria" w:cs="Cambria"/>
                    </w:rPr>
                  </w:pPr>
                  <w:proofErr w:type="spellStart"/>
                  <w:r>
                    <w:rPr>
                      <w:rFonts w:ascii="Cambria" w:eastAsia="Cambria" w:hAnsi="Cambria" w:cs="Cambria"/>
                    </w:rPr>
                    <w:t>Logemann</w:t>
                  </w:r>
                  <w:proofErr w:type="spellEnd"/>
                  <w:r>
                    <w:rPr>
                      <w:rFonts w:ascii="Cambria" w:eastAsia="Cambria" w:hAnsi="Cambria" w:cs="Cambria"/>
                    </w:rPr>
                    <w:t>, J.A. (1998). Evaluation and Treatment of Swallowing Disorders.  Pro-</w:t>
                  </w:r>
                  <w:proofErr w:type="spellStart"/>
                  <w:r>
                    <w:rPr>
                      <w:rFonts w:ascii="Cambria" w:eastAsia="Cambria" w:hAnsi="Cambria" w:cs="Cambria"/>
                    </w:rPr>
                    <w:t>ed</w:t>
                  </w:r>
                  <w:proofErr w:type="spellEnd"/>
                  <w:r>
                    <w:rPr>
                      <w:rFonts w:ascii="Cambria" w:eastAsia="Cambria" w:hAnsi="Cambria" w:cs="Cambria"/>
                    </w:rPr>
                    <w:t xml:space="preserve">: Texas. </w:t>
                  </w:r>
                </w:p>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r>
                    <w:rPr>
                      <w:rFonts w:ascii="Cambria" w:eastAsia="Cambria" w:hAnsi="Cambria" w:cs="Cambria"/>
                      <w:b/>
                      <w:color w:val="000000"/>
                      <w:sz w:val="24"/>
                    </w:rPr>
                    <w:t>Chapter 8</w:t>
                  </w:r>
                </w:p>
              </w:tc>
            </w:tr>
            <w:tr w:rsidR="009E65E4" w:rsidTr="00F4080D">
              <w:trPr>
                <w:trHeight w:val="200"/>
              </w:trPr>
              <w:tc>
                <w:tcPr>
                  <w:tcW w:w="3608" w:type="dxa"/>
                  <w:shd w:val="clear" w:color="auto" w:fill="auto"/>
                </w:tcPr>
                <w:p w:rsidR="009E65E4" w:rsidRDefault="009E65E4" w:rsidP="00F4080D">
                  <w:pPr>
                    <w:rPr>
                      <w:rFonts w:ascii="Cambria" w:eastAsia="Cambria" w:hAnsi="Cambria" w:cs="Cambria"/>
                      <w:b/>
                    </w:rPr>
                  </w:pPr>
                  <w:r>
                    <w:rPr>
                      <w:rFonts w:ascii="Cambria" w:eastAsia="Cambria" w:hAnsi="Cambria" w:cs="Cambria"/>
                      <w:b/>
                    </w:rPr>
                    <w:t>Neurological Dysphagia</w:t>
                  </w:r>
                </w:p>
                <w:p w:rsidR="009E65E4" w:rsidRDefault="009E65E4" w:rsidP="00F4080D">
                  <w:pPr>
                    <w:rPr>
                      <w:rFonts w:ascii="Cambria" w:eastAsia="Cambria" w:hAnsi="Cambria" w:cs="Cambria"/>
                    </w:rPr>
                  </w:pPr>
                  <w:r>
                    <w:rPr>
                      <w:rFonts w:ascii="Cambria" w:eastAsia="Cambria" w:hAnsi="Cambria" w:cs="Cambria"/>
                    </w:rPr>
                    <w:t>Stroke</w:t>
                  </w:r>
                </w:p>
                <w:p w:rsidR="009E65E4" w:rsidRDefault="009E65E4" w:rsidP="00F4080D">
                  <w:pPr>
                    <w:rPr>
                      <w:rFonts w:ascii="Cambria" w:eastAsia="Cambria" w:hAnsi="Cambria" w:cs="Cambria"/>
                    </w:rPr>
                  </w:pPr>
                  <w:r>
                    <w:rPr>
                      <w:rFonts w:ascii="Cambria" w:eastAsia="Cambria" w:hAnsi="Cambria" w:cs="Cambria"/>
                    </w:rPr>
                    <w:t>Closed Head Trauma</w:t>
                  </w:r>
                </w:p>
                <w:p w:rsidR="009E65E4" w:rsidRDefault="009E65E4" w:rsidP="00F4080D">
                  <w:pPr>
                    <w:rPr>
                      <w:rFonts w:ascii="Cambria" w:eastAsia="Cambria" w:hAnsi="Cambria" w:cs="Cambria"/>
                    </w:rPr>
                  </w:pPr>
                  <w:r>
                    <w:rPr>
                      <w:rFonts w:ascii="Cambria" w:eastAsia="Cambria" w:hAnsi="Cambria" w:cs="Cambria"/>
                    </w:rPr>
                    <w:t>Spinal Cord Injury</w:t>
                  </w:r>
                </w:p>
                <w:p w:rsidR="009E65E4" w:rsidRDefault="009E65E4" w:rsidP="00F4080D">
                  <w:pPr>
                    <w:rPr>
                      <w:rFonts w:ascii="Cambria" w:eastAsia="Cambria" w:hAnsi="Cambria" w:cs="Cambria"/>
                    </w:rPr>
                  </w:pPr>
                  <w:r>
                    <w:rPr>
                      <w:rFonts w:ascii="Cambria" w:eastAsia="Cambria" w:hAnsi="Cambria" w:cs="Cambria"/>
                    </w:rPr>
                    <w:t>Cerebral Palsy</w:t>
                  </w:r>
                </w:p>
                <w:p w:rsidR="009E65E4" w:rsidRDefault="009E65E4" w:rsidP="00F4080D">
                  <w:pPr>
                    <w:rPr>
                      <w:rFonts w:ascii="Cambria" w:eastAsia="Cambria" w:hAnsi="Cambria" w:cs="Cambria"/>
                      <w:b/>
                    </w:rPr>
                  </w:pPr>
                  <w:r>
                    <w:rPr>
                      <w:rFonts w:ascii="Cambria" w:eastAsia="Cambria" w:hAnsi="Cambria" w:cs="Cambria"/>
                    </w:rPr>
                    <w:tab/>
                  </w:r>
                  <w:r>
                    <w:rPr>
                      <w:rFonts w:ascii="Cambria" w:eastAsia="Cambria" w:hAnsi="Cambria" w:cs="Cambria"/>
                    </w:rPr>
                    <w:tab/>
                  </w:r>
                </w:p>
              </w:tc>
              <w:tc>
                <w:tcPr>
                  <w:tcW w:w="697" w:type="dxa"/>
                  <w:shd w:val="clear" w:color="auto" w:fill="auto"/>
                </w:tcPr>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r>
                    <w:rPr>
                      <w:rFonts w:ascii="Cambria" w:eastAsia="Cambria" w:hAnsi="Cambria" w:cs="Cambria"/>
                      <w:b/>
                      <w:color w:val="000000"/>
                      <w:sz w:val="24"/>
                    </w:rPr>
                    <w:t>10</w:t>
                  </w:r>
                  <w:r>
                    <w:rPr>
                      <w:rFonts w:ascii="Cambria" w:eastAsia="Cambria" w:hAnsi="Cambria" w:cs="Cambria"/>
                      <w:b/>
                      <w:color w:val="000000"/>
                      <w:sz w:val="24"/>
                      <w:vertAlign w:val="superscript"/>
                    </w:rPr>
                    <w:t>th</w:t>
                  </w:r>
                </w:p>
              </w:tc>
              <w:tc>
                <w:tcPr>
                  <w:tcW w:w="1111" w:type="dxa"/>
                  <w:vMerge/>
                  <w:shd w:val="clear" w:color="auto" w:fill="auto"/>
                </w:tcPr>
                <w:p w:rsidR="009E65E4" w:rsidRDefault="009E65E4" w:rsidP="00F4080D">
                  <w:pPr>
                    <w:widowControl w:val="0"/>
                    <w:pBdr>
                      <w:top w:val="nil"/>
                      <w:left w:val="nil"/>
                      <w:bottom w:val="nil"/>
                      <w:right w:val="nil"/>
                      <w:between w:val="nil"/>
                    </w:pBdr>
                    <w:spacing w:line="276" w:lineRule="auto"/>
                    <w:rPr>
                      <w:rFonts w:ascii="Cambria" w:eastAsia="Cambria" w:hAnsi="Cambria" w:cs="Cambria"/>
                      <w:b/>
                      <w:color w:val="000000"/>
                      <w:sz w:val="24"/>
                    </w:rPr>
                  </w:pPr>
                </w:p>
              </w:tc>
              <w:tc>
                <w:tcPr>
                  <w:tcW w:w="1052" w:type="dxa"/>
                  <w:shd w:val="clear" w:color="auto" w:fill="auto"/>
                </w:tcPr>
                <w:p w:rsidR="009E65E4" w:rsidRDefault="009E65E4" w:rsidP="00F4080D">
                  <w:pPr>
                    <w:pBdr>
                      <w:top w:val="nil"/>
                      <w:left w:val="nil"/>
                      <w:bottom w:val="nil"/>
                      <w:right w:val="nil"/>
                      <w:between w:val="nil"/>
                    </w:pBdr>
                    <w:ind w:left="360" w:hanging="360"/>
                    <w:rPr>
                      <w:rFonts w:ascii="Cambria" w:eastAsia="Cambria" w:hAnsi="Cambria" w:cs="Cambria"/>
                      <w:color w:val="000000"/>
                      <w:sz w:val="24"/>
                    </w:rPr>
                  </w:pPr>
                  <w:r>
                    <w:rPr>
                      <w:rFonts w:ascii="Cambria" w:eastAsia="Cambria" w:hAnsi="Cambria" w:cs="Cambria"/>
                      <w:color w:val="000000"/>
                      <w:sz w:val="24"/>
                    </w:rPr>
                    <w:t>1.1</w:t>
                  </w:r>
                </w:p>
              </w:tc>
              <w:tc>
                <w:tcPr>
                  <w:tcW w:w="1450" w:type="dxa"/>
                  <w:shd w:val="clear" w:color="auto" w:fill="auto"/>
                </w:tcPr>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p>
              </w:tc>
              <w:tc>
                <w:tcPr>
                  <w:tcW w:w="2050" w:type="dxa"/>
                  <w:shd w:val="clear" w:color="auto" w:fill="auto"/>
                </w:tcPr>
                <w:p w:rsidR="009E65E4" w:rsidRDefault="009E65E4" w:rsidP="00F4080D">
                  <w:pPr>
                    <w:rPr>
                      <w:rFonts w:ascii="Cambria" w:eastAsia="Cambria" w:hAnsi="Cambria" w:cs="Cambria"/>
                    </w:rPr>
                  </w:pPr>
                  <w:proofErr w:type="spellStart"/>
                  <w:r>
                    <w:rPr>
                      <w:rFonts w:ascii="Cambria" w:eastAsia="Cambria" w:hAnsi="Cambria" w:cs="Cambria"/>
                    </w:rPr>
                    <w:t>Logemann</w:t>
                  </w:r>
                  <w:proofErr w:type="spellEnd"/>
                  <w:r>
                    <w:rPr>
                      <w:rFonts w:ascii="Cambria" w:eastAsia="Cambria" w:hAnsi="Cambria" w:cs="Cambria"/>
                    </w:rPr>
                    <w:t>, J.A. (1998). Evaluation and Treatment of Swallowing Disorders.  Pro-</w:t>
                  </w:r>
                  <w:proofErr w:type="spellStart"/>
                  <w:r>
                    <w:rPr>
                      <w:rFonts w:ascii="Cambria" w:eastAsia="Cambria" w:hAnsi="Cambria" w:cs="Cambria"/>
                    </w:rPr>
                    <w:t>ed</w:t>
                  </w:r>
                  <w:proofErr w:type="spellEnd"/>
                  <w:r>
                    <w:rPr>
                      <w:rFonts w:ascii="Cambria" w:eastAsia="Cambria" w:hAnsi="Cambria" w:cs="Cambria"/>
                    </w:rPr>
                    <w:t xml:space="preserve">: Texas. </w:t>
                  </w:r>
                </w:p>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r>
                    <w:rPr>
                      <w:rFonts w:ascii="Cambria" w:eastAsia="Cambria" w:hAnsi="Cambria" w:cs="Cambria"/>
                      <w:b/>
                      <w:color w:val="000000"/>
                      <w:sz w:val="24"/>
                    </w:rPr>
                    <w:t>Chapter 8</w:t>
                  </w:r>
                </w:p>
              </w:tc>
            </w:tr>
            <w:tr w:rsidR="009E65E4" w:rsidTr="00F4080D">
              <w:trPr>
                <w:trHeight w:val="200"/>
              </w:trPr>
              <w:tc>
                <w:tcPr>
                  <w:tcW w:w="3608" w:type="dxa"/>
                  <w:shd w:val="clear" w:color="auto" w:fill="auto"/>
                </w:tcPr>
                <w:p w:rsidR="009E65E4" w:rsidRDefault="009E65E4" w:rsidP="00F4080D">
                  <w:pPr>
                    <w:rPr>
                      <w:rFonts w:ascii="Cambria" w:eastAsia="Cambria" w:hAnsi="Cambria" w:cs="Cambria"/>
                      <w:b/>
                    </w:rPr>
                  </w:pPr>
                  <w:r>
                    <w:rPr>
                      <w:rFonts w:ascii="Cambria" w:eastAsia="Cambria" w:hAnsi="Cambria" w:cs="Cambria"/>
                      <w:b/>
                    </w:rPr>
                    <w:lastRenderedPageBreak/>
                    <w:t>Degenerative Diseases Dysphagia</w:t>
                  </w:r>
                </w:p>
                <w:p w:rsidR="009E65E4" w:rsidRDefault="009E65E4" w:rsidP="00F4080D">
                  <w:pPr>
                    <w:pStyle w:val="Heading1"/>
                    <w:rPr>
                      <w:rFonts w:ascii="Cambria" w:eastAsia="Cambria" w:hAnsi="Cambria" w:cs="Cambria"/>
                      <w:sz w:val="20"/>
                      <w:szCs w:val="20"/>
                    </w:rPr>
                  </w:pPr>
                  <w:r>
                    <w:rPr>
                      <w:rFonts w:ascii="Cambria" w:eastAsia="Cambria" w:hAnsi="Cambria" w:cs="Cambria"/>
                      <w:sz w:val="20"/>
                      <w:szCs w:val="20"/>
                    </w:rPr>
                    <w:t>Neuromuscular Diseases</w:t>
                  </w:r>
                </w:p>
                <w:p w:rsidR="009E65E4" w:rsidRDefault="009E65E4" w:rsidP="00F4080D">
                  <w:pPr>
                    <w:pStyle w:val="Heading1"/>
                    <w:rPr>
                      <w:rFonts w:ascii="Cambria" w:eastAsia="Cambria" w:hAnsi="Cambria" w:cs="Cambria"/>
                      <w:sz w:val="20"/>
                      <w:szCs w:val="20"/>
                    </w:rPr>
                  </w:pPr>
                  <w:r>
                    <w:rPr>
                      <w:rFonts w:ascii="Cambria" w:eastAsia="Cambria" w:hAnsi="Cambria" w:cs="Cambria"/>
                      <w:sz w:val="20"/>
                      <w:szCs w:val="20"/>
                    </w:rPr>
                    <w:t>Other Degenerative Diseases</w:t>
                  </w:r>
                </w:p>
                <w:p w:rsidR="009E65E4" w:rsidRDefault="009E65E4" w:rsidP="00F4080D">
                  <w:pPr>
                    <w:rPr>
                      <w:rFonts w:ascii="Cambria" w:eastAsia="Cambria" w:hAnsi="Cambria" w:cs="Cambria"/>
                    </w:rPr>
                  </w:pPr>
                  <w:r>
                    <w:rPr>
                      <w:rFonts w:ascii="Cambria" w:eastAsia="Cambria" w:hAnsi="Cambria" w:cs="Cambria"/>
                    </w:rPr>
                    <w:tab/>
                  </w:r>
                  <w:r>
                    <w:rPr>
                      <w:rFonts w:ascii="Cambria" w:eastAsia="Cambria" w:hAnsi="Cambria" w:cs="Cambria"/>
                    </w:rPr>
                    <w:tab/>
                  </w:r>
                </w:p>
                <w:p w:rsidR="009E65E4" w:rsidRDefault="009E65E4" w:rsidP="00F4080D">
                  <w:pPr>
                    <w:rPr>
                      <w:rFonts w:ascii="Cambria" w:eastAsia="Cambria" w:hAnsi="Cambria" w:cs="Cambria"/>
                      <w:b/>
                    </w:rPr>
                  </w:pPr>
                </w:p>
              </w:tc>
              <w:tc>
                <w:tcPr>
                  <w:tcW w:w="697" w:type="dxa"/>
                  <w:shd w:val="clear" w:color="auto" w:fill="auto"/>
                </w:tcPr>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r>
                    <w:rPr>
                      <w:rFonts w:ascii="Cambria" w:eastAsia="Cambria" w:hAnsi="Cambria" w:cs="Cambria"/>
                      <w:b/>
                      <w:color w:val="000000"/>
                      <w:sz w:val="24"/>
                    </w:rPr>
                    <w:t>11</w:t>
                  </w:r>
                  <w:r>
                    <w:rPr>
                      <w:rFonts w:ascii="Cambria" w:eastAsia="Cambria" w:hAnsi="Cambria" w:cs="Cambria"/>
                      <w:b/>
                      <w:color w:val="000000"/>
                      <w:sz w:val="24"/>
                      <w:vertAlign w:val="superscript"/>
                    </w:rPr>
                    <w:t>th</w:t>
                  </w:r>
                </w:p>
              </w:tc>
              <w:tc>
                <w:tcPr>
                  <w:tcW w:w="1111" w:type="dxa"/>
                  <w:vMerge/>
                  <w:shd w:val="clear" w:color="auto" w:fill="auto"/>
                </w:tcPr>
                <w:p w:rsidR="009E65E4" w:rsidRDefault="009E65E4" w:rsidP="00F4080D">
                  <w:pPr>
                    <w:widowControl w:val="0"/>
                    <w:pBdr>
                      <w:top w:val="nil"/>
                      <w:left w:val="nil"/>
                      <w:bottom w:val="nil"/>
                      <w:right w:val="nil"/>
                      <w:between w:val="nil"/>
                    </w:pBdr>
                    <w:spacing w:line="276" w:lineRule="auto"/>
                    <w:rPr>
                      <w:rFonts w:ascii="Cambria" w:eastAsia="Cambria" w:hAnsi="Cambria" w:cs="Cambria"/>
                      <w:b/>
                      <w:color w:val="000000"/>
                      <w:sz w:val="24"/>
                    </w:rPr>
                  </w:pPr>
                </w:p>
              </w:tc>
              <w:tc>
                <w:tcPr>
                  <w:tcW w:w="1052" w:type="dxa"/>
                  <w:shd w:val="clear" w:color="auto" w:fill="auto"/>
                </w:tcPr>
                <w:p w:rsidR="009E65E4" w:rsidRDefault="009E65E4" w:rsidP="00F4080D">
                  <w:pPr>
                    <w:pBdr>
                      <w:top w:val="nil"/>
                      <w:left w:val="nil"/>
                      <w:bottom w:val="nil"/>
                      <w:right w:val="nil"/>
                      <w:between w:val="nil"/>
                    </w:pBdr>
                    <w:ind w:left="360" w:hanging="360"/>
                    <w:rPr>
                      <w:rFonts w:ascii="Cambria" w:eastAsia="Cambria" w:hAnsi="Cambria" w:cs="Cambria"/>
                      <w:color w:val="000000"/>
                      <w:sz w:val="24"/>
                    </w:rPr>
                  </w:pPr>
                  <w:r>
                    <w:rPr>
                      <w:rFonts w:ascii="Cambria" w:eastAsia="Cambria" w:hAnsi="Cambria" w:cs="Cambria"/>
                      <w:color w:val="000000"/>
                      <w:sz w:val="24"/>
                    </w:rPr>
                    <w:t>1.1</w:t>
                  </w:r>
                </w:p>
              </w:tc>
              <w:tc>
                <w:tcPr>
                  <w:tcW w:w="1450" w:type="dxa"/>
                  <w:shd w:val="clear" w:color="auto" w:fill="auto"/>
                </w:tcPr>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p>
              </w:tc>
              <w:tc>
                <w:tcPr>
                  <w:tcW w:w="2050" w:type="dxa"/>
                  <w:shd w:val="clear" w:color="auto" w:fill="auto"/>
                </w:tcPr>
                <w:p w:rsidR="009E65E4" w:rsidRDefault="009E65E4" w:rsidP="00F4080D">
                  <w:pPr>
                    <w:rPr>
                      <w:rFonts w:ascii="Cambria" w:eastAsia="Cambria" w:hAnsi="Cambria" w:cs="Cambria"/>
                    </w:rPr>
                  </w:pPr>
                  <w:proofErr w:type="spellStart"/>
                  <w:r>
                    <w:rPr>
                      <w:rFonts w:ascii="Cambria" w:eastAsia="Cambria" w:hAnsi="Cambria" w:cs="Cambria"/>
                    </w:rPr>
                    <w:t>Logemann</w:t>
                  </w:r>
                  <w:proofErr w:type="spellEnd"/>
                  <w:r>
                    <w:rPr>
                      <w:rFonts w:ascii="Cambria" w:eastAsia="Cambria" w:hAnsi="Cambria" w:cs="Cambria"/>
                    </w:rPr>
                    <w:t>, J.A. (1998). Evaluation and Treatment of Swallowing Disorders.  Pro-</w:t>
                  </w:r>
                  <w:proofErr w:type="spellStart"/>
                  <w:r>
                    <w:rPr>
                      <w:rFonts w:ascii="Cambria" w:eastAsia="Cambria" w:hAnsi="Cambria" w:cs="Cambria"/>
                    </w:rPr>
                    <w:t>ed</w:t>
                  </w:r>
                  <w:proofErr w:type="spellEnd"/>
                  <w:r>
                    <w:rPr>
                      <w:rFonts w:ascii="Cambria" w:eastAsia="Cambria" w:hAnsi="Cambria" w:cs="Cambria"/>
                    </w:rPr>
                    <w:t xml:space="preserve">: Texas. </w:t>
                  </w:r>
                </w:p>
                <w:p w:rsidR="009E65E4" w:rsidRDefault="009E65E4" w:rsidP="00F4080D">
                  <w:pPr>
                    <w:pBdr>
                      <w:top w:val="nil"/>
                      <w:left w:val="nil"/>
                      <w:bottom w:val="nil"/>
                      <w:right w:val="nil"/>
                      <w:between w:val="nil"/>
                    </w:pBdr>
                    <w:spacing w:after="120" w:line="480" w:lineRule="auto"/>
                    <w:ind w:hanging="360"/>
                    <w:rPr>
                      <w:rFonts w:ascii="Cambria" w:eastAsia="Cambria" w:hAnsi="Cambria" w:cs="Cambria"/>
                      <w:color w:val="000000"/>
                      <w:szCs w:val="20"/>
                    </w:rPr>
                  </w:pPr>
                  <w:r>
                    <w:rPr>
                      <w:rFonts w:ascii="Cambria" w:eastAsia="Cambria" w:hAnsi="Cambria" w:cs="Cambria"/>
                      <w:color w:val="000000"/>
                      <w:szCs w:val="20"/>
                    </w:rPr>
                    <w:t>Chapter 10</w:t>
                  </w:r>
                </w:p>
              </w:tc>
            </w:tr>
            <w:tr w:rsidR="009E65E4" w:rsidTr="00F4080D">
              <w:trPr>
                <w:trHeight w:val="200"/>
              </w:trPr>
              <w:tc>
                <w:tcPr>
                  <w:tcW w:w="3608" w:type="dxa"/>
                  <w:shd w:val="clear" w:color="auto" w:fill="auto"/>
                </w:tcPr>
                <w:p w:rsidR="009E65E4" w:rsidRDefault="009E65E4" w:rsidP="00F4080D">
                  <w:pPr>
                    <w:rPr>
                      <w:rFonts w:ascii="Cambria" w:eastAsia="Cambria" w:hAnsi="Cambria" w:cs="Cambria"/>
                      <w:b/>
                    </w:rPr>
                  </w:pPr>
                  <w:r>
                    <w:rPr>
                      <w:rFonts w:ascii="Cambria" w:eastAsia="Cambria" w:hAnsi="Cambria" w:cs="Cambria"/>
                      <w:b/>
                    </w:rPr>
                    <w:t>Medical Treatment for Swallowing Disorders</w:t>
                  </w:r>
                </w:p>
                <w:p w:rsidR="009E65E4" w:rsidRDefault="009E65E4" w:rsidP="00F4080D">
                  <w:pPr>
                    <w:rPr>
                      <w:rFonts w:ascii="Cambria" w:eastAsia="Cambria" w:hAnsi="Cambria" w:cs="Cambria"/>
                    </w:rPr>
                  </w:pPr>
                  <w:r>
                    <w:rPr>
                      <w:rFonts w:ascii="Cambria" w:eastAsia="Cambria" w:hAnsi="Cambria" w:cs="Cambria"/>
                    </w:rPr>
                    <w:t>Techniques for Controlling Aspiration</w:t>
                  </w:r>
                </w:p>
                <w:p w:rsidR="009E65E4" w:rsidRDefault="009E65E4" w:rsidP="00F4080D">
                  <w:pPr>
                    <w:rPr>
                      <w:rFonts w:ascii="Cambria" w:eastAsia="Cambria" w:hAnsi="Cambria" w:cs="Cambria"/>
                    </w:rPr>
                  </w:pPr>
                  <w:r>
                    <w:rPr>
                      <w:rFonts w:ascii="Cambria" w:eastAsia="Cambria" w:hAnsi="Cambria" w:cs="Cambria"/>
                    </w:rPr>
                    <w:t xml:space="preserve">Oral vs. </w:t>
                  </w:r>
                  <w:proofErr w:type="spellStart"/>
                  <w:r>
                    <w:rPr>
                      <w:rFonts w:ascii="Cambria" w:eastAsia="Cambria" w:hAnsi="Cambria" w:cs="Cambria"/>
                    </w:rPr>
                    <w:t>Nonoral</w:t>
                  </w:r>
                  <w:proofErr w:type="spellEnd"/>
                  <w:r>
                    <w:rPr>
                      <w:rFonts w:ascii="Cambria" w:eastAsia="Cambria" w:hAnsi="Cambria" w:cs="Cambria"/>
                    </w:rPr>
                    <w:t xml:space="preserve"> Feeding</w:t>
                  </w:r>
                </w:p>
                <w:p w:rsidR="009E65E4" w:rsidRDefault="009E65E4" w:rsidP="00F4080D">
                  <w:pPr>
                    <w:rPr>
                      <w:rFonts w:ascii="Cambria" w:eastAsia="Cambria" w:hAnsi="Cambria" w:cs="Cambria"/>
                    </w:rPr>
                  </w:pPr>
                  <w:r>
                    <w:rPr>
                      <w:rFonts w:ascii="Cambria" w:eastAsia="Cambria" w:hAnsi="Cambria" w:cs="Cambria"/>
                    </w:rPr>
                    <w:t>Medications</w:t>
                  </w:r>
                </w:p>
                <w:p w:rsidR="009E65E4" w:rsidRDefault="009E65E4" w:rsidP="00F4080D">
                  <w:pPr>
                    <w:rPr>
                      <w:rFonts w:ascii="Cambria" w:eastAsia="Cambria" w:hAnsi="Cambria" w:cs="Cambria"/>
                      <w:b/>
                    </w:rPr>
                  </w:pPr>
                  <w:r>
                    <w:rPr>
                      <w:rFonts w:ascii="Cambria" w:eastAsia="Cambria" w:hAnsi="Cambria" w:cs="Cambria"/>
                    </w:rPr>
                    <w:tab/>
                  </w:r>
                  <w:r>
                    <w:rPr>
                      <w:rFonts w:ascii="Cambria" w:eastAsia="Cambria" w:hAnsi="Cambria" w:cs="Cambria"/>
                    </w:rPr>
                    <w:tab/>
                  </w:r>
                </w:p>
              </w:tc>
              <w:tc>
                <w:tcPr>
                  <w:tcW w:w="697" w:type="dxa"/>
                  <w:shd w:val="clear" w:color="auto" w:fill="auto"/>
                </w:tcPr>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r>
                    <w:rPr>
                      <w:rFonts w:ascii="Cambria" w:eastAsia="Cambria" w:hAnsi="Cambria" w:cs="Cambria"/>
                      <w:b/>
                      <w:color w:val="000000"/>
                      <w:sz w:val="24"/>
                    </w:rPr>
                    <w:t>12</w:t>
                  </w:r>
                  <w:r>
                    <w:rPr>
                      <w:rFonts w:ascii="Cambria" w:eastAsia="Cambria" w:hAnsi="Cambria" w:cs="Cambria"/>
                      <w:b/>
                      <w:color w:val="000000"/>
                      <w:sz w:val="24"/>
                      <w:vertAlign w:val="superscript"/>
                    </w:rPr>
                    <w:t>th</w:t>
                  </w:r>
                </w:p>
              </w:tc>
              <w:tc>
                <w:tcPr>
                  <w:tcW w:w="1111" w:type="dxa"/>
                  <w:vMerge/>
                  <w:shd w:val="clear" w:color="auto" w:fill="auto"/>
                </w:tcPr>
                <w:p w:rsidR="009E65E4" w:rsidRDefault="009E65E4" w:rsidP="00F4080D">
                  <w:pPr>
                    <w:widowControl w:val="0"/>
                    <w:pBdr>
                      <w:top w:val="nil"/>
                      <w:left w:val="nil"/>
                      <w:bottom w:val="nil"/>
                      <w:right w:val="nil"/>
                      <w:between w:val="nil"/>
                    </w:pBdr>
                    <w:spacing w:line="276" w:lineRule="auto"/>
                    <w:rPr>
                      <w:rFonts w:ascii="Cambria" w:eastAsia="Cambria" w:hAnsi="Cambria" w:cs="Cambria"/>
                      <w:b/>
                      <w:color w:val="000000"/>
                      <w:sz w:val="24"/>
                    </w:rPr>
                  </w:pPr>
                </w:p>
              </w:tc>
              <w:tc>
                <w:tcPr>
                  <w:tcW w:w="1052" w:type="dxa"/>
                  <w:shd w:val="clear" w:color="auto" w:fill="auto"/>
                </w:tcPr>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r>
                    <w:rPr>
                      <w:rFonts w:ascii="Cambria" w:eastAsia="Cambria" w:hAnsi="Cambria" w:cs="Cambria"/>
                      <w:b/>
                      <w:color w:val="000000"/>
                      <w:sz w:val="24"/>
                    </w:rPr>
                    <w:t>2.1, 9.1</w:t>
                  </w:r>
                </w:p>
              </w:tc>
              <w:tc>
                <w:tcPr>
                  <w:tcW w:w="1450" w:type="dxa"/>
                  <w:shd w:val="clear" w:color="auto" w:fill="auto"/>
                </w:tcPr>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p>
              </w:tc>
              <w:tc>
                <w:tcPr>
                  <w:tcW w:w="2050" w:type="dxa"/>
                  <w:shd w:val="clear" w:color="auto" w:fill="auto"/>
                </w:tcPr>
                <w:p w:rsidR="009E65E4" w:rsidRDefault="009E65E4" w:rsidP="00F4080D">
                  <w:pPr>
                    <w:rPr>
                      <w:rFonts w:ascii="Cambria" w:eastAsia="Cambria" w:hAnsi="Cambria" w:cs="Cambria"/>
                    </w:rPr>
                  </w:pPr>
                  <w:proofErr w:type="spellStart"/>
                  <w:r>
                    <w:rPr>
                      <w:rFonts w:ascii="Cambria" w:eastAsia="Cambria" w:hAnsi="Cambria" w:cs="Cambria"/>
                    </w:rPr>
                    <w:t>Logemann</w:t>
                  </w:r>
                  <w:proofErr w:type="spellEnd"/>
                  <w:r>
                    <w:rPr>
                      <w:rFonts w:ascii="Cambria" w:eastAsia="Cambria" w:hAnsi="Cambria" w:cs="Cambria"/>
                    </w:rPr>
                    <w:t>, J.A. (1998). Evaluation and Treatment of Swallowing Disorders.  Pro-</w:t>
                  </w:r>
                  <w:proofErr w:type="spellStart"/>
                  <w:r>
                    <w:rPr>
                      <w:rFonts w:ascii="Cambria" w:eastAsia="Cambria" w:hAnsi="Cambria" w:cs="Cambria"/>
                    </w:rPr>
                    <w:t>ed</w:t>
                  </w:r>
                  <w:proofErr w:type="spellEnd"/>
                  <w:r>
                    <w:rPr>
                      <w:rFonts w:ascii="Cambria" w:eastAsia="Cambria" w:hAnsi="Cambria" w:cs="Cambria"/>
                    </w:rPr>
                    <w:t xml:space="preserve">: Texas. </w:t>
                  </w:r>
                </w:p>
                <w:p w:rsidR="009E65E4" w:rsidRDefault="009E65E4" w:rsidP="00F4080D">
                  <w:pPr>
                    <w:pBdr>
                      <w:top w:val="nil"/>
                      <w:left w:val="nil"/>
                      <w:bottom w:val="nil"/>
                      <w:right w:val="nil"/>
                      <w:between w:val="nil"/>
                    </w:pBdr>
                    <w:spacing w:after="120" w:line="480" w:lineRule="auto"/>
                    <w:ind w:hanging="360"/>
                    <w:rPr>
                      <w:rFonts w:ascii="Cambria" w:eastAsia="Cambria" w:hAnsi="Cambria" w:cs="Cambria"/>
                      <w:color w:val="000000"/>
                      <w:szCs w:val="20"/>
                    </w:rPr>
                  </w:pPr>
                  <w:r>
                    <w:rPr>
                      <w:rFonts w:ascii="Cambria" w:eastAsia="Cambria" w:hAnsi="Cambria" w:cs="Cambria"/>
                      <w:color w:val="000000"/>
                      <w:szCs w:val="20"/>
                    </w:rPr>
                    <w:t>Chapter 11</w:t>
                  </w:r>
                </w:p>
              </w:tc>
            </w:tr>
            <w:tr w:rsidR="009E65E4" w:rsidTr="00F4080D">
              <w:trPr>
                <w:trHeight w:val="200"/>
              </w:trPr>
              <w:tc>
                <w:tcPr>
                  <w:tcW w:w="3608" w:type="dxa"/>
                  <w:shd w:val="clear" w:color="auto" w:fill="auto"/>
                </w:tcPr>
                <w:p w:rsidR="009E65E4" w:rsidRDefault="009E65E4" w:rsidP="00F4080D">
                  <w:pPr>
                    <w:rPr>
                      <w:rFonts w:ascii="Cambria" w:eastAsia="Cambria" w:hAnsi="Cambria" w:cs="Cambria"/>
                      <w:b/>
                    </w:rPr>
                  </w:pPr>
                  <w:r>
                    <w:rPr>
                      <w:rFonts w:ascii="Cambria" w:eastAsia="Cambria" w:hAnsi="Cambria" w:cs="Cambria"/>
                      <w:b/>
                    </w:rPr>
                    <w:t>Clinical Decision Making</w:t>
                  </w:r>
                </w:p>
                <w:p w:rsidR="009E65E4" w:rsidRDefault="009E65E4" w:rsidP="00F4080D">
                  <w:pPr>
                    <w:rPr>
                      <w:rFonts w:ascii="Cambria" w:eastAsia="Cambria" w:hAnsi="Cambria" w:cs="Cambria"/>
                    </w:rPr>
                  </w:pPr>
                  <w:r>
                    <w:rPr>
                      <w:rFonts w:ascii="Cambria" w:eastAsia="Cambria" w:hAnsi="Cambria" w:cs="Cambria"/>
                    </w:rPr>
                    <w:t>Clinical Issues</w:t>
                  </w:r>
                </w:p>
                <w:p w:rsidR="009E65E4" w:rsidRDefault="009E65E4" w:rsidP="00F4080D">
                  <w:pPr>
                    <w:rPr>
                      <w:rFonts w:ascii="Cambria" w:eastAsia="Cambria" w:hAnsi="Cambria" w:cs="Cambria"/>
                    </w:rPr>
                  </w:pPr>
                  <w:r>
                    <w:rPr>
                      <w:rFonts w:ascii="Cambria" w:eastAsia="Cambria" w:hAnsi="Cambria" w:cs="Cambria"/>
                    </w:rPr>
                    <w:t>Ethical Issues</w:t>
                  </w:r>
                </w:p>
                <w:p w:rsidR="009E65E4" w:rsidRDefault="009E65E4" w:rsidP="00F4080D">
                  <w:pPr>
                    <w:rPr>
                      <w:rFonts w:ascii="Cambria" w:eastAsia="Cambria" w:hAnsi="Cambria" w:cs="Cambria"/>
                      <w:b/>
                    </w:rPr>
                  </w:pPr>
                </w:p>
              </w:tc>
              <w:tc>
                <w:tcPr>
                  <w:tcW w:w="697" w:type="dxa"/>
                  <w:shd w:val="clear" w:color="auto" w:fill="auto"/>
                </w:tcPr>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r>
                    <w:rPr>
                      <w:rFonts w:ascii="Cambria" w:eastAsia="Cambria" w:hAnsi="Cambria" w:cs="Cambria"/>
                      <w:b/>
                      <w:color w:val="000000"/>
                      <w:sz w:val="24"/>
                    </w:rPr>
                    <w:t>13</w:t>
                  </w:r>
                  <w:r>
                    <w:rPr>
                      <w:rFonts w:ascii="Cambria" w:eastAsia="Cambria" w:hAnsi="Cambria" w:cs="Cambria"/>
                      <w:b/>
                      <w:color w:val="000000"/>
                      <w:sz w:val="24"/>
                      <w:vertAlign w:val="superscript"/>
                    </w:rPr>
                    <w:t>th</w:t>
                  </w:r>
                </w:p>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p>
              </w:tc>
              <w:tc>
                <w:tcPr>
                  <w:tcW w:w="1111" w:type="dxa"/>
                  <w:vMerge/>
                  <w:shd w:val="clear" w:color="auto" w:fill="auto"/>
                </w:tcPr>
                <w:p w:rsidR="009E65E4" w:rsidRDefault="009E65E4" w:rsidP="00F4080D">
                  <w:pPr>
                    <w:widowControl w:val="0"/>
                    <w:pBdr>
                      <w:top w:val="nil"/>
                      <w:left w:val="nil"/>
                      <w:bottom w:val="nil"/>
                      <w:right w:val="nil"/>
                      <w:between w:val="nil"/>
                    </w:pBdr>
                    <w:spacing w:line="276" w:lineRule="auto"/>
                    <w:rPr>
                      <w:rFonts w:ascii="Cambria" w:eastAsia="Cambria" w:hAnsi="Cambria" w:cs="Cambria"/>
                      <w:b/>
                      <w:color w:val="000000"/>
                      <w:sz w:val="24"/>
                    </w:rPr>
                  </w:pPr>
                </w:p>
              </w:tc>
              <w:tc>
                <w:tcPr>
                  <w:tcW w:w="1052" w:type="dxa"/>
                  <w:shd w:val="clear" w:color="auto" w:fill="auto"/>
                </w:tcPr>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r>
                    <w:rPr>
                      <w:rFonts w:ascii="Cambria" w:eastAsia="Cambria" w:hAnsi="Cambria" w:cs="Cambria"/>
                      <w:b/>
                      <w:color w:val="000000"/>
                      <w:sz w:val="24"/>
                    </w:rPr>
                    <w:t>9.1</w:t>
                  </w:r>
                </w:p>
              </w:tc>
              <w:tc>
                <w:tcPr>
                  <w:tcW w:w="1450" w:type="dxa"/>
                  <w:shd w:val="clear" w:color="auto" w:fill="auto"/>
                </w:tcPr>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p>
              </w:tc>
              <w:tc>
                <w:tcPr>
                  <w:tcW w:w="2050" w:type="dxa"/>
                  <w:shd w:val="clear" w:color="auto" w:fill="auto"/>
                </w:tcPr>
                <w:p w:rsidR="009E65E4" w:rsidRDefault="009E65E4" w:rsidP="00F4080D">
                  <w:pPr>
                    <w:rPr>
                      <w:rFonts w:ascii="Cambria" w:eastAsia="Cambria" w:hAnsi="Cambria" w:cs="Cambria"/>
                    </w:rPr>
                  </w:pPr>
                  <w:proofErr w:type="spellStart"/>
                  <w:r>
                    <w:rPr>
                      <w:rFonts w:ascii="Cambria" w:eastAsia="Cambria" w:hAnsi="Cambria" w:cs="Cambria"/>
                    </w:rPr>
                    <w:t>Logemann</w:t>
                  </w:r>
                  <w:proofErr w:type="spellEnd"/>
                  <w:r>
                    <w:rPr>
                      <w:rFonts w:ascii="Cambria" w:eastAsia="Cambria" w:hAnsi="Cambria" w:cs="Cambria"/>
                    </w:rPr>
                    <w:t>, J.A. (1998). Evaluation and Treatment of Swallowing Disorders.  Pro-</w:t>
                  </w:r>
                  <w:proofErr w:type="spellStart"/>
                  <w:r>
                    <w:rPr>
                      <w:rFonts w:ascii="Cambria" w:eastAsia="Cambria" w:hAnsi="Cambria" w:cs="Cambria"/>
                    </w:rPr>
                    <w:t>ed</w:t>
                  </w:r>
                  <w:proofErr w:type="spellEnd"/>
                  <w:r>
                    <w:rPr>
                      <w:rFonts w:ascii="Cambria" w:eastAsia="Cambria" w:hAnsi="Cambria" w:cs="Cambria"/>
                    </w:rPr>
                    <w:t xml:space="preserve">: Texas. </w:t>
                  </w:r>
                </w:p>
                <w:p w:rsidR="009E65E4" w:rsidRDefault="009E65E4" w:rsidP="00F4080D">
                  <w:pPr>
                    <w:pBdr>
                      <w:top w:val="nil"/>
                      <w:left w:val="nil"/>
                      <w:bottom w:val="nil"/>
                      <w:right w:val="nil"/>
                      <w:between w:val="nil"/>
                    </w:pBdr>
                    <w:spacing w:after="120" w:line="480" w:lineRule="auto"/>
                    <w:ind w:hanging="360"/>
                    <w:rPr>
                      <w:rFonts w:ascii="Cambria" w:eastAsia="Cambria" w:hAnsi="Cambria" w:cs="Cambria"/>
                      <w:color w:val="000000"/>
                      <w:szCs w:val="20"/>
                    </w:rPr>
                  </w:pPr>
                  <w:r>
                    <w:rPr>
                      <w:rFonts w:ascii="Cambria" w:eastAsia="Cambria" w:hAnsi="Cambria" w:cs="Cambria"/>
                      <w:color w:val="000000"/>
                      <w:szCs w:val="20"/>
                    </w:rPr>
                    <w:t>Chapter 12</w:t>
                  </w:r>
                </w:p>
                <w:p w:rsidR="009E65E4" w:rsidRDefault="009E65E4" w:rsidP="00F4080D">
                  <w:pPr>
                    <w:pBdr>
                      <w:top w:val="nil"/>
                      <w:left w:val="nil"/>
                      <w:bottom w:val="nil"/>
                      <w:right w:val="nil"/>
                      <w:between w:val="nil"/>
                    </w:pBdr>
                    <w:spacing w:after="120" w:line="480" w:lineRule="auto"/>
                    <w:ind w:hanging="360"/>
                    <w:rPr>
                      <w:rFonts w:ascii="Cambria" w:eastAsia="Cambria" w:hAnsi="Cambria" w:cs="Cambria"/>
                      <w:color w:val="000000"/>
                      <w:szCs w:val="20"/>
                    </w:rPr>
                  </w:pPr>
                  <w:r>
                    <w:rPr>
                      <w:rFonts w:ascii="Cambria" w:eastAsia="Cambria" w:hAnsi="Cambria" w:cs="Cambria"/>
                      <w:color w:val="000000"/>
                      <w:szCs w:val="20"/>
                    </w:rPr>
                    <w:t>Selected articles</w:t>
                  </w:r>
                </w:p>
              </w:tc>
            </w:tr>
            <w:tr w:rsidR="009E65E4" w:rsidTr="00F4080D">
              <w:trPr>
                <w:trHeight w:val="200"/>
              </w:trPr>
              <w:tc>
                <w:tcPr>
                  <w:tcW w:w="3608" w:type="dxa"/>
                  <w:shd w:val="clear" w:color="auto" w:fill="auto"/>
                </w:tcPr>
                <w:p w:rsidR="009E65E4" w:rsidRDefault="009E65E4" w:rsidP="00F4080D">
                  <w:pPr>
                    <w:rPr>
                      <w:rFonts w:ascii="Cambria" w:eastAsia="Cambria" w:hAnsi="Cambria" w:cs="Cambria"/>
                      <w:b/>
                    </w:rPr>
                  </w:pPr>
                  <w:r>
                    <w:rPr>
                      <w:rFonts w:ascii="Cambria" w:eastAsia="Cambria" w:hAnsi="Cambria" w:cs="Cambria"/>
                      <w:b/>
                    </w:rPr>
                    <w:t>Multidisciplinary Management of Dysphagia</w:t>
                  </w:r>
                </w:p>
                <w:p w:rsidR="009E65E4" w:rsidRDefault="009E65E4" w:rsidP="00F4080D">
                  <w:pPr>
                    <w:rPr>
                      <w:rFonts w:ascii="Cambria" w:eastAsia="Cambria" w:hAnsi="Cambria" w:cs="Cambria"/>
                    </w:rPr>
                  </w:pPr>
                  <w:r>
                    <w:rPr>
                      <w:rFonts w:ascii="Cambria" w:eastAsia="Cambria" w:hAnsi="Cambria" w:cs="Cambria"/>
                    </w:rPr>
                    <w:t>Dysphagia team</w:t>
                  </w:r>
                </w:p>
                <w:p w:rsidR="009E65E4" w:rsidRDefault="009E65E4" w:rsidP="00F4080D">
                  <w:pPr>
                    <w:rPr>
                      <w:rFonts w:ascii="Cambria" w:eastAsia="Cambria" w:hAnsi="Cambria" w:cs="Cambria"/>
                    </w:rPr>
                  </w:pPr>
                  <w:r>
                    <w:rPr>
                      <w:rFonts w:ascii="Cambria" w:eastAsia="Cambria" w:hAnsi="Cambria" w:cs="Cambria"/>
                    </w:rPr>
                    <w:t>Radiographic Procedures</w:t>
                  </w:r>
                </w:p>
                <w:p w:rsidR="009E65E4" w:rsidRDefault="009E65E4" w:rsidP="00F4080D">
                  <w:pPr>
                    <w:rPr>
                      <w:rFonts w:ascii="Cambria" w:eastAsia="Cambria" w:hAnsi="Cambria" w:cs="Cambria"/>
                    </w:rPr>
                  </w:pPr>
                  <w:r>
                    <w:rPr>
                      <w:rFonts w:ascii="Cambria" w:eastAsia="Cambria" w:hAnsi="Cambria" w:cs="Cambria"/>
                    </w:rPr>
                    <w:t>Efficacy of Teamwork</w:t>
                  </w:r>
                </w:p>
                <w:p w:rsidR="009E65E4" w:rsidRDefault="009E65E4" w:rsidP="00F4080D">
                  <w:pPr>
                    <w:rPr>
                      <w:rFonts w:ascii="Cambria" w:eastAsia="Cambria" w:hAnsi="Cambria" w:cs="Cambria"/>
                    </w:rPr>
                  </w:pPr>
                  <w:r>
                    <w:rPr>
                      <w:rFonts w:ascii="Cambria" w:eastAsia="Cambria" w:hAnsi="Cambria" w:cs="Cambria"/>
                    </w:rPr>
                    <w:t xml:space="preserve">Measurements of Swallowing </w:t>
                  </w:r>
                </w:p>
                <w:p w:rsidR="009E65E4" w:rsidRDefault="009E65E4" w:rsidP="00F4080D">
                  <w:pPr>
                    <w:ind w:left="720" w:firstLine="720"/>
                    <w:rPr>
                      <w:rFonts w:ascii="Cambria" w:eastAsia="Cambria" w:hAnsi="Cambria" w:cs="Cambria"/>
                      <w:b/>
                    </w:rPr>
                  </w:pPr>
                </w:p>
              </w:tc>
              <w:tc>
                <w:tcPr>
                  <w:tcW w:w="697" w:type="dxa"/>
                  <w:shd w:val="clear" w:color="auto" w:fill="auto"/>
                </w:tcPr>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r>
                    <w:rPr>
                      <w:rFonts w:ascii="Cambria" w:eastAsia="Cambria" w:hAnsi="Cambria" w:cs="Cambria"/>
                      <w:b/>
                      <w:color w:val="000000"/>
                      <w:sz w:val="24"/>
                    </w:rPr>
                    <w:t>14</w:t>
                  </w:r>
                  <w:r>
                    <w:rPr>
                      <w:rFonts w:ascii="Cambria" w:eastAsia="Cambria" w:hAnsi="Cambria" w:cs="Cambria"/>
                      <w:b/>
                      <w:color w:val="000000"/>
                      <w:sz w:val="24"/>
                      <w:vertAlign w:val="superscript"/>
                    </w:rPr>
                    <w:t>th</w:t>
                  </w:r>
                </w:p>
              </w:tc>
              <w:tc>
                <w:tcPr>
                  <w:tcW w:w="1111" w:type="dxa"/>
                  <w:vMerge/>
                  <w:shd w:val="clear" w:color="auto" w:fill="auto"/>
                </w:tcPr>
                <w:p w:rsidR="009E65E4" w:rsidRDefault="009E65E4" w:rsidP="00F4080D">
                  <w:pPr>
                    <w:widowControl w:val="0"/>
                    <w:pBdr>
                      <w:top w:val="nil"/>
                      <w:left w:val="nil"/>
                      <w:bottom w:val="nil"/>
                      <w:right w:val="nil"/>
                      <w:between w:val="nil"/>
                    </w:pBdr>
                    <w:spacing w:line="276" w:lineRule="auto"/>
                    <w:rPr>
                      <w:rFonts w:ascii="Cambria" w:eastAsia="Cambria" w:hAnsi="Cambria" w:cs="Cambria"/>
                      <w:b/>
                      <w:color w:val="000000"/>
                      <w:sz w:val="24"/>
                    </w:rPr>
                  </w:pPr>
                </w:p>
              </w:tc>
              <w:tc>
                <w:tcPr>
                  <w:tcW w:w="1052" w:type="dxa"/>
                  <w:shd w:val="clear" w:color="auto" w:fill="auto"/>
                </w:tcPr>
                <w:p w:rsidR="009E65E4" w:rsidRDefault="009E65E4" w:rsidP="00F4080D">
                  <w:pPr>
                    <w:pBdr>
                      <w:top w:val="nil"/>
                      <w:left w:val="nil"/>
                      <w:bottom w:val="nil"/>
                      <w:right w:val="nil"/>
                      <w:between w:val="nil"/>
                    </w:pBdr>
                    <w:ind w:left="360" w:hanging="360"/>
                    <w:rPr>
                      <w:rFonts w:ascii="Cambria" w:eastAsia="Cambria" w:hAnsi="Cambria" w:cs="Cambria"/>
                      <w:color w:val="000000"/>
                      <w:sz w:val="24"/>
                    </w:rPr>
                  </w:pPr>
                  <w:r>
                    <w:rPr>
                      <w:rFonts w:ascii="Cambria" w:eastAsia="Cambria" w:hAnsi="Cambria" w:cs="Cambria"/>
                      <w:color w:val="000000"/>
                      <w:sz w:val="24"/>
                    </w:rPr>
                    <w:t>2.1, 9.1</w:t>
                  </w:r>
                </w:p>
              </w:tc>
              <w:tc>
                <w:tcPr>
                  <w:tcW w:w="1450" w:type="dxa"/>
                  <w:shd w:val="clear" w:color="auto" w:fill="auto"/>
                </w:tcPr>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p>
              </w:tc>
              <w:tc>
                <w:tcPr>
                  <w:tcW w:w="2050" w:type="dxa"/>
                  <w:shd w:val="clear" w:color="auto" w:fill="auto"/>
                </w:tcPr>
                <w:p w:rsidR="009E65E4" w:rsidRDefault="009E65E4" w:rsidP="00F4080D">
                  <w:pPr>
                    <w:rPr>
                      <w:rFonts w:ascii="Cambria" w:eastAsia="Cambria" w:hAnsi="Cambria" w:cs="Cambria"/>
                    </w:rPr>
                  </w:pPr>
                  <w:proofErr w:type="spellStart"/>
                  <w:r>
                    <w:rPr>
                      <w:rFonts w:ascii="Cambria" w:eastAsia="Cambria" w:hAnsi="Cambria" w:cs="Cambria"/>
                    </w:rPr>
                    <w:t>Logemann</w:t>
                  </w:r>
                  <w:proofErr w:type="spellEnd"/>
                  <w:r>
                    <w:rPr>
                      <w:rFonts w:ascii="Cambria" w:eastAsia="Cambria" w:hAnsi="Cambria" w:cs="Cambria"/>
                    </w:rPr>
                    <w:t>, J.A. (1998). Evaluation and Treatment of Swallowing Disorders.  Pro-</w:t>
                  </w:r>
                  <w:proofErr w:type="spellStart"/>
                  <w:r>
                    <w:rPr>
                      <w:rFonts w:ascii="Cambria" w:eastAsia="Cambria" w:hAnsi="Cambria" w:cs="Cambria"/>
                    </w:rPr>
                    <w:t>ed</w:t>
                  </w:r>
                  <w:proofErr w:type="spellEnd"/>
                  <w:r>
                    <w:rPr>
                      <w:rFonts w:ascii="Cambria" w:eastAsia="Cambria" w:hAnsi="Cambria" w:cs="Cambria"/>
                    </w:rPr>
                    <w:t xml:space="preserve">: Texas. </w:t>
                  </w:r>
                </w:p>
                <w:p w:rsidR="009E65E4" w:rsidRDefault="009E65E4" w:rsidP="00F4080D">
                  <w:pPr>
                    <w:pBdr>
                      <w:top w:val="nil"/>
                      <w:left w:val="nil"/>
                      <w:bottom w:val="nil"/>
                      <w:right w:val="nil"/>
                      <w:between w:val="nil"/>
                    </w:pBdr>
                    <w:spacing w:after="120" w:line="480" w:lineRule="auto"/>
                    <w:ind w:hanging="360"/>
                    <w:jc w:val="center"/>
                    <w:rPr>
                      <w:rFonts w:ascii="Cambria" w:eastAsia="Cambria" w:hAnsi="Cambria" w:cs="Cambria"/>
                      <w:color w:val="000000"/>
                      <w:szCs w:val="20"/>
                    </w:rPr>
                  </w:pPr>
                  <w:r>
                    <w:rPr>
                      <w:rFonts w:ascii="Cambria" w:eastAsia="Cambria" w:hAnsi="Cambria" w:cs="Cambria"/>
                      <w:color w:val="000000"/>
                      <w:szCs w:val="20"/>
                    </w:rPr>
                    <w:t>Chapter 13</w:t>
                  </w:r>
                </w:p>
                <w:p w:rsidR="009E65E4" w:rsidRDefault="009E65E4" w:rsidP="00F4080D">
                  <w:pPr>
                    <w:pBdr>
                      <w:top w:val="nil"/>
                      <w:left w:val="nil"/>
                      <w:bottom w:val="nil"/>
                      <w:right w:val="nil"/>
                      <w:between w:val="nil"/>
                    </w:pBdr>
                    <w:spacing w:after="120" w:line="480" w:lineRule="auto"/>
                    <w:ind w:hanging="360"/>
                    <w:rPr>
                      <w:rFonts w:ascii="Cambria" w:eastAsia="Cambria" w:hAnsi="Cambria" w:cs="Cambria"/>
                      <w:color w:val="000000"/>
                      <w:szCs w:val="20"/>
                    </w:rPr>
                  </w:pPr>
                  <w:r>
                    <w:rPr>
                      <w:rFonts w:ascii="Cambria" w:eastAsia="Cambria" w:hAnsi="Cambria" w:cs="Cambria"/>
                      <w:color w:val="000000"/>
                      <w:szCs w:val="20"/>
                    </w:rPr>
                    <w:t>Selected articles</w:t>
                  </w:r>
                </w:p>
              </w:tc>
            </w:tr>
          </w:tbl>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p>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p>
        </w:tc>
      </w:tr>
      <w:tr w:rsidR="009E65E4" w:rsidTr="00F4080D">
        <w:trPr>
          <w:trHeight w:val="3300"/>
        </w:trPr>
        <w:tc>
          <w:tcPr>
            <w:tcW w:w="9975" w:type="dxa"/>
          </w:tcPr>
          <w:p w:rsidR="009E65E4" w:rsidRDefault="009E65E4" w:rsidP="00F4080D">
            <w:pPr>
              <w:pBdr>
                <w:top w:val="nil"/>
                <w:left w:val="nil"/>
                <w:bottom w:val="nil"/>
                <w:right w:val="nil"/>
                <w:between w:val="nil"/>
              </w:pBdr>
              <w:ind w:left="360" w:hanging="360"/>
              <w:rPr>
                <w:rFonts w:ascii="Cambria" w:eastAsia="Cambria" w:hAnsi="Cambria" w:cs="Cambria"/>
                <w:b/>
                <w:color w:val="000000"/>
                <w:sz w:val="24"/>
              </w:rPr>
            </w:pPr>
          </w:p>
        </w:tc>
      </w:tr>
    </w:tbl>
    <w:p w:rsidR="009E65E4" w:rsidRDefault="009E65E4" w:rsidP="009E65E4">
      <w:pPr>
        <w:keepNext/>
        <w:pBdr>
          <w:top w:val="nil"/>
          <w:left w:val="nil"/>
          <w:bottom w:val="nil"/>
          <w:right w:val="nil"/>
          <w:between w:val="nil"/>
        </w:pBdr>
        <w:tabs>
          <w:tab w:val="left" w:pos="576"/>
          <w:tab w:val="left" w:pos="1152"/>
          <w:tab w:val="left" w:pos="1728"/>
          <w:tab w:val="left" w:pos="2304"/>
        </w:tabs>
        <w:spacing w:after="120"/>
        <w:rPr>
          <w:rFonts w:ascii="Cambria" w:eastAsia="Cambria" w:hAnsi="Cambria" w:cs="Cambria"/>
          <w:b/>
          <w:color w:val="000000"/>
          <w:sz w:val="22"/>
          <w:szCs w:val="22"/>
        </w:rPr>
      </w:pPr>
    </w:p>
    <w:p w:rsidR="009E65E4" w:rsidRDefault="009E65E4" w:rsidP="009E65E4">
      <w:pPr>
        <w:keepNext/>
        <w:pBdr>
          <w:top w:val="nil"/>
          <w:left w:val="nil"/>
          <w:bottom w:val="nil"/>
          <w:right w:val="nil"/>
          <w:between w:val="nil"/>
        </w:pBdr>
        <w:tabs>
          <w:tab w:val="left" w:pos="576"/>
          <w:tab w:val="left" w:pos="1152"/>
          <w:tab w:val="left" w:pos="1728"/>
          <w:tab w:val="left" w:pos="2304"/>
        </w:tabs>
        <w:spacing w:before="120" w:after="120"/>
        <w:rPr>
          <w:rFonts w:ascii="Cambria" w:eastAsia="Cambria" w:hAnsi="Cambria" w:cs="Cambria"/>
          <w:b/>
          <w:color w:val="000000"/>
          <w:sz w:val="22"/>
          <w:szCs w:val="22"/>
        </w:rPr>
      </w:pPr>
      <w:r>
        <w:rPr>
          <w:rFonts w:ascii="Cambria" w:eastAsia="Cambria" w:hAnsi="Cambria" w:cs="Cambria"/>
          <w:b/>
          <w:color w:val="000000"/>
          <w:sz w:val="22"/>
          <w:szCs w:val="22"/>
        </w:rPr>
        <w:t xml:space="preserve">21. Teaching Methods and Assignments: </w:t>
      </w:r>
    </w:p>
    <w:p w:rsidR="009E65E4" w:rsidRDefault="009E65E4" w:rsidP="009E65E4">
      <w:pPr>
        <w:pBdr>
          <w:top w:val="nil"/>
          <w:left w:val="nil"/>
          <w:bottom w:val="nil"/>
          <w:right w:val="nil"/>
          <w:between w:val="nil"/>
        </w:pBdr>
        <w:rPr>
          <w:rFonts w:ascii="Cambria" w:eastAsia="Cambria" w:hAnsi="Cambria" w:cs="Cambria"/>
          <w:b/>
          <w:color w:val="000000"/>
          <w:sz w:val="24"/>
        </w:rPr>
      </w:pPr>
      <w:r>
        <w:rPr>
          <w:rFonts w:ascii="Cambria" w:eastAsia="Cambria" w:hAnsi="Cambria" w:cs="Cambria"/>
          <w:b/>
          <w:color w:val="000000"/>
          <w:sz w:val="24"/>
        </w:rPr>
        <w:t xml:space="preserve">Please pick the approaches that will be used to achieve course and clinical objectives related to the ILOs: </w:t>
      </w:r>
    </w:p>
    <w:p w:rsidR="009E65E4" w:rsidRDefault="009E65E4" w:rsidP="009E65E4">
      <w:pPr>
        <w:pBdr>
          <w:top w:val="nil"/>
          <w:left w:val="nil"/>
          <w:bottom w:val="nil"/>
          <w:right w:val="nil"/>
          <w:between w:val="nil"/>
        </w:pBdr>
        <w:rPr>
          <w:rFonts w:ascii="Cambria" w:eastAsia="Cambria" w:hAnsi="Cambria" w:cs="Cambria"/>
          <w:b/>
          <w:color w:val="000000"/>
          <w:sz w:val="24"/>
        </w:rPr>
      </w:pPr>
    </w:p>
    <w:tbl>
      <w:tblPr>
        <w:tblW w:w="10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
        <w:gridCol w:w="3368"/>
        <w:gridCol w:w="5756"/>
      </w:tblGrid>
      <w:tr w:rsidR="009E65E4" w:rsidTr="00F4080D">
        <w:tc>
          <w:tcPr>
            <w:tcW w:w="982" w:type="dxa"/>
            <w:shd w:val="clear" w:color="auto" w:fill="auto"/>
          </w:tcPr>
          <w:p w:rsidR="009E65E4" w:rsidRDefault="009E65E4" w:rsidP="00F4080D">
            <w:pPr>
              <w:keepNext/>
              <w:pBdr>
                <w:top w:val="nil"/>
                <w:left w:val="nil"/>
                <w:bottom w:val="nil"/>
                <w:right w:val="nil"/>
                <w:between w:val="nil"/>
              </w:pBdr>
              <w:tabs>
                <w:tab w:val="left" w:pos="576"/>
                <w:tab w:val="left" w:pos="1152"/>
                <w:tab w:val="left" w:pos="1728"/>
                <w:tab w:val="left" w:pos="2304"/>
              </w:tabs>
              <w:spacing w:before="120" w:after="120"/>
              <w:rPr>
                <w:rFonts w:ascii="Cambria" w:eastAsia="Cambria" w:hAnsi="Cambria" w:cs="Cambria"/>
                <w:b/>
                <w:color w:val="000000"/>
                <w:sz w:val="22"/>
                <w:szCs w:val="22"/>
              </w:rPr>
            </w:pPr>
            <w:r>
              <w:rPr>
                <w:rFonts w:ascii="Cambria" w:eastAsia="Cambria" w:hAnsi="Cambria" w:cs="Cambria"/>
                <w:b/>
                <w:color w:val="000000"/>
                <w:sz w:val="22"/>
                <w:szCs w:val="22"/>
              </w:rPr>
              <w:t>Select if applied</w:t>
            </w:r>
          </w:p>
        </w:tc>
        <w:tc>
          <w:tcPr>
            <w:tcW w:w="3368" w:type="dxa"/>
            <w:shd w:val="clear" w:color="auto" w:fill="auto"/>
          </w:tcPr>
          <w:p w:rsidR="009E65E4" w:rsidRDefault="009E65E4" w:rsidP="00F4080D">
            <w:pPr>
              <w:keepNext/>
              <w:pBdr>
                <w:top w:val="nil"/>
                <w:left w:val="nil"/>
                <w:bottom w:val="nil"/>
                <w:right w:val="nil"/>
                <w:between w:val="nil"/>
              </w:pBdr>
              <w:tabs>
                <w:tab w:val="left" w:pos="576"/>
                <w:tab w:val="left" w:pos="1152"/>
                <w:tab w:val="left" w:pos="1728"/>
                <w:tab w:val="left" w:pos="2304"/>
              </w:tabs>
              <w:spacing w:before="120" w:after="120"/>
              <w:jc w:val="center"/>
              <w:rPr>
                <w:rFonts w:ascii="Cambria" w:eastAsia="Cambria" w:hAnsi="Cambria" w:cs="Cambria"/>
                <w:b/>
                <w:color w:val="000000"/>
                <w:sz w:val="24"/>
              </w:rPr>
            </w:pPr>
            <w:r>
              <w:rPr>
                <w:rFonts w:ascii="Cambria" w:eastAsia="Cambria" w:hAnsi="Cambria" w:cs="Cambria"/>
                <w:b/>
                <w:color w:val="000000"/>
                <w:sz w:val="24"/>
              </w:rPr>
              <w:t>Instructional Methods</w:t>
            </w:r>
          </w:p>
        </w:tc>
        <w:tc>
          <w:tcPr>
            <w:tcW w:w="5756" w:type="dxa"/>
            <w:shd w:val="clear" w:color="auto" w:fill="auto"/>
          </w:tcPr>
          <w:p w:rsidR="009E65E4" w:rsidRDefault="009E65E4" w:rsidP="00F4080D">
            <w:pPr>
              <w:keepNext/>
              <w:pBdr>
                <w:top w:val="nil"/>
                <w:left w:val="nil"/>
                <w:bottom w:val="nil"/>
                <w:right w:val="nil"/>
                <w:between w:val="nil"/>
              </w:pBdr>
              <w:tabs>
                <w:tab w:val="left" w:pos="576"/>
                <w:tab w:val="left" w:pos="1152"/>
                <w:tab w:val="left" w:pos="1728"/>
                <w:tab w:val="left" w:pos="2304"/>
              </w:tabs>
              <w:spacing w:before="120" w:after="120"/>
              <w:jc w:val="center"/>
              <w:rPr>
                <w:rFonts w:ascii="Cambria" w:eastAsia="Cambria" w:hAnsi="Cambria" w:cs="Cambria"/>
                <w:b/>
                <w:color w:val="000000"/>
                <w:sz w:val="24"/>
              </w:rPr>
            </w:pPr>
            <w:r>
              <w:rPr>
                <w:rFonts w:ascii="Cambria" w:eastAsia="Cambria" w:hAnsi="Cambria" w:cs="Cambria"/>
                <w:b/>
                <w:color w:val="000000"/>
                <w:sz w:val="24"/>
              </w:rPr>
              <w:t>Learning Activities (Examples)</w:t>
            </w:r>
          </w:p>
        </w:tc>
      </w:tr>
      <w:tr w:rsidR="009E65E4" w:rsidTr="00F4080D">
        <w:tc>
          <w:tcPr>
            <w:tcW w:w="982" w:type="dxa"/>
            <w:shd w:val="clear" w:color="auto" w:fill="auto"/>
          </w:tcPr>
          <w:p w:rsidR="009E65E4" w:rsidRDefault="009E65E4" w:rsidP="00F4080D">
            <w:pPr>
              <w:keepNext/>
              <w:pBdr>
                <w:top w:val="nil"/>
                <w:left w:val="nil"/>
                <w:bottom w:val="nil"/>
                <w:right w:val="nil"/>
                <w:between w:val="nil"/>
              </w:pBdr>
              <w:tabs>
                <w:tab w:val="left" w:pos="576"/>
                <w:tab w:val="left" w:pos="1152"/>
                <w:tab w:val="left" w:pos="1728"/>
                <w:tab w:val="left" w:pos="2304"/>
              </w:tabs>
              <w:spacing w:before="120" w:after="120"/>
              <w:rPr>
                <w:rFonts w:ascii="Cambria" w:eastAsia="Cambria" w:hAnsi="Cambria" w:cs="Cambria"/>
                <w:b/>
                <w:color w:val="000000"/>
                <w:sz w:val="22"/>
                <w:szCs w:val="22"/>
              </w:rPr>
            </w:pPr>
            <w:r>
              <w:rPr>
                <w:rFonts w:ascii="Cambria" w:eastAsia="Cambria" w:hAnsi="Cambria" w:cs="Cambria"/>
                <w:b/>
                <w:color w:val="000000"/>
                <w:sz w:val="22"/>
                <w:szCs w:val="22"/>
              </w:rPr>
              <w:t>X</w:t>
            </w:r>
          </w:p>
        </w:tc>
        <w:tc>
          <w:tcPr>
            <w:tcW w:w="3368" w:type="dxa"/>
            <w:shd w:val="clear" w:color="auto" w:fill="auto"/>
          </w:tcPr>
          <w:p w:rsidR="009E65E4" w:rsidRDefault="009E65E4" w:rsidP="00F4080D">
            <w:pPr>
              <w:keepNext/>
              <w:pBdr>
                <w:top w:val="nil"/>
                <w:left w:val="nil"/>
                <w:bottom w:val="nil"/>
                <w:right w:val="nil"/>
                <w:between w:val="nil"/>
              </w:pBdr>
              <w:tabs>
                <w:tab w:val="left" w:pos="576"/>
                <w:tab w:val="left" w:pos="1152"/>
                <w:tab w:val="left" w:pos="1728"/>
                <w:tab w:val="left" w:pos="2304"/>
              </w:tabs>
              <w:spacing w:before="120" w:after="120"/>
              <w:rPr>
                <w:rFonts w:ascii="Cambria" w:eastAsia="Cambria" w:hAnsi="Cambria" w:cs="Cambria"/>
                <w:color w:val="000000"/>
                <w:sz w:val="22"/>
                <w:szCs w:val="22"/>
              </w:rPr>
            </w:pPr>
            <w:r>
              <w:rPr>
                <w:rFonts w:ascii="Cambria" w:eastAsia="Cambria" w:hAnsi="Cambria" w:cs="Cambria"/>
                <w:color w:val="000000"/>
                <w:sz w:val="22"/>
                <w:szCs w:val="22"/>
              </w:rPr>
              <w:t xml:space="preserve">Direct Instruction </w:t>
            </w:r>
          </w:p>
        </w:tc>
        <w:tc>
          <w:tcPr>
            <w:tcW w:w="5756" w:type="dxa"/>
            <w:shd w:val="clear" w:color="auto" w:fill="auto"/>
          </w:tcPr>
          <w:p w:rsidR="009E65E4" w:rsidRDefault="009E65E4" w:rsidP="00F4080D">
            <w:pPr>
              <w:numPr>
                <w:ilvl w:val="0"/>
                <w:numId w:val="1"/>
              </w:numPr>
              <w:rPr>
                <w:sz w:val="22"/>
                <w:szCs w:val="22"/>
              </w:rPr>
            </w:pPr>
            <w:r>
              <w:rPr>
                <w:rFonts w:ascii="Cambria" w:eastAsia="Cambria" w:hAnsi="Cambria" w:cs="Cambria"/>
                <w:sz w:val="22"/>
                <w:szCs w:val="22"/>
              </w:rPr>
              <w:t>Structured orientation lectures</w:t>
            </w:r>
          </w:p>
          <w:p w:rsidR="009E65E4" w:rsidRDefault="009E65E4" w:rsidP="00F4080D">
            <w:pPr>
              <w:keepNext/>
              <w:numPr>
                <w:ilvl w:val="0"/>
                <w:numId w:val="1"/>
              </w:numPr>
              <w:pBdr>
                <w:top w:val="nil"/>
                <w:left w:val="nil"/>
                <w:bottom w:val="nil"/>
                <w:right w:val="nil"/>
                <w:between w:val="nil"/>
              </w:pBdr>
              <w:tabs>
                <w:tab w:val="left" w:pos="576"/>
                <w:tab w:val="left" w:pos="1152"/>
                <w:tab w:val="left" w:pos="1728"/>
                <w:tab w:val="left" w:pos="2304"/>
              </w:tabs>
              <w:spacing w:before="120" w:after="120"/>
              <w:rPr>
                <w:color w:val="000000"/>
                <w:sz w:val="22"/>
                <w:szCs w:val="22"/>
              </w:rPr>
            </w:pPr>
            <w:r>
              <w:rPr>
                <w:rFonts w:ascii="Cambria" w:eastAsia="Cambria" w:hAnsi="Cambria" w:cs="Cambria"/>
                <w:color w:val="000000"/>
                <w:sz w:val="22"/>
                <w:szCs w:val="22"/>
              </w:rPr>
              <w:t xml:space="preserve">   Skills and procedures demonstrations</w:t>
            </w:r>
          </w:p>
        </w:tc>
      </w:tr>
      <w:tr w:rsidR="009E65E4" w:rsidTr="00F4080D">
        <w:tc>
          <w:tcPr>
            <w:tcW w:w="982" w:type="dxa"/>
            <w:shd w:val="clear" w:color="auto" w:fill="auto"/>
          </w:tcPr>
          <w:p w:rsidR="009E65E4" w:rsidRDefault="009E65E4" w:rsidP="00F4080D">
            <w:pPr>
              <w:keepNext/>
              <w:pBdr>
                <w:top w:val="nil"/>
                <w:left w:val="nil"/>
                <w:bottom w:val="nil"/>
                <w:right w:val="nil"/>
                <w:between w:val="nil"/>
              </w:pBdr>
              <w:tabs>
                <w:tab w:val="left" w:pos="576"/>
                <w:tab w:val="left" w:pos="1152"/>
                <w:tab w:val="left" w:pos="1728"/>
                <w:tab w:val="left" w:pos="2304"/>
              </w:tabs>
              <w:spacing w:before="120" w:after="120"/>
              <w:rPr>
                <w:rFonts w:ascii="Cambria" w:eastAsia="Cambria" w:hAnsi="Cambria" w:cs="Cambria"/>
                <w:b/>
                <w:color w:val="000000"/>
                <w:sz w:val="22"/>
                <w:szCs w:val="22"/>
              </w:rPr>
            </w:pPr>
            <w:r>
              <w:rPr>
                <w:rFonts w:ascii="Cambria" w:eastAsia="Cambria" w:hAnsi="Cambria" w:cs="Cambria"/>
                <w:b/>
                <w:color w:val="000000"/>
                <w:sz w:val="22"/>
                <w:szCs w:val="22"/>
              </w:rPr>
              <w:t>X</w:t>
            </w:r>
          </w:p>
        </w:tc>
        <w:tc>
          <w:tcPr>
            <w:tcW w:w="3368" w:type="dxa"/>
            <w:shd w:val="clear" w:color="auto" w:fill="auto"/>
            <w:vAlign w:val="center"/>
          </w:tcPr>
          <w:p w:rsidR="009E65E4" w:rsidRDefault="009E65E4" w:rsidP="00F4080D">
            <w:pPr>
              <w:rPr>
                <w:rFonts w:ascii="Cambria" w:eastAsia="Cambria" w:hAnsi="Cambria" w:cs="Cambria"/>
                <w:sz w:val="22"/>
                <w:szCs w:val="22"/>
              </w:rPr>
            </w:pPr>
            <w:r>
              <w:rPr>
                <w:rFonts w:ascii="Cambria" w:eastAsia="Cambria" w:hAnsi="Cambria" w:cs="Cambria"/>
                <w:sz w:val="22"/>
                <w:szCs w:val="22"/>
              </w:rPr>
              <w:t>Interactive Instruction</w:t>
            </w:r>
          </w:p>
        </w:tc>
        <w:tc>
          <w:tcPr>
            <w:tcW w:w="5756" w:type="dxa"/>
            <w:shd w:val="clear" w:color="auto" w:fill="auto"/>
            <w:vAlign w:val="center"/>
          </w:tcPr>
          <w:p w:rsidR="009E65E4" w:rsidRDefault="009E65E4" w:rsidP="00F4080D">
            <w:pPr>
              <w:numPr>
                <w:ilvl w:val="0"/>
                <w:numId w:val="1"/>
              </w:numPr>
              <w:rPr>
                <w:sz w:val="22"/>
                <w:szCs w:val="22"/>
              </w:rPr>
            </w:pPr>
            <w:r>
              <w:rPr>
                <w:rFonts w:ascii="Cambria" w:eastAsia="Cambria" w:hAnsi="Cambria" w:cs="Cambria"/>
                <w:sz w:val="22"/>
                <w:szCs w:val="22"/>
              </w:rPr>
              <w:t>Clinical conferences and case presentations</w:t>
            </w:r>
          </w:p>
          <w:p w:rsidR="009E65E4" w:rsidRDefault="009E65E4" w:rsidP="00F4080D">
            <w:pPr>
              <w:numPr>
                <w:ilvl w:val="0"/>
                <w:numId w:val="1"/>
              </w:numPr>
              <w:rPr>
                <w:sz w:val="22"/>
                <w:szCs w:val="22"/>
              </w:rPr>
            </w:pPr>
            <w:r>
              <w:rPr>
                <w:rFonts w:ascii="Cambria" w:eastAsia="Cambria" w:hAnsi="Cambria" w:cs="Cambria"/>
                <w:sz w:val="22"/>
                <w:szCs w:val="22"/>
              </w:rPr>
              <w:t>Seminars and discussions</w:t>
            </w:r>
          </w:p>
        </w:tc>
      </w:tr>
      <w:tr w:rsidR="009E65E4" w:rsidTr="00F4080D">
        <w:tc>
          <w:tcPr>
            <w:tcW w:w="982" w:type="dxa"/>
            <w:shd w:val="clear" w:color="auto" w:fill="auto"/>
          </w:tcPr>
          <w:p w:rsidR="009E65E4" w:rsidRDefault="009E65E4" w:rsidP="00F4080D">
            <w:pPr>
              <w:keepNext/>
              <w:pBdr>
                <w:top w:val="nil"/>
                <w:left w:val="nil"/>
                <w:bottom w:val="nil"/>
                <w:right w:val="nil"/>
                <w:between w:val="nil"/>
              </w:pBdr>
              <w:tabs>
                <w:tab w:val="left" w:pos="576"/>
                <w:tab w:val="left" w:pos="1152"/>
                <w:tab w:val="left" w:pos="1728"/>
                <w:tab w:val="left" w:pos="2304"/>
              </w:tabs>
              <w:spacing w:before="120" w:after="120"/>
              <w:rPr>
                <w:rFonts w:ascii="Cambria" w:eastAsia="Cambria" w:hAnsi="Cambria" w:cs="Cambria"/>
                <w:b/>
                <w:color w:val="000000"/>
                <w:sz w:val="22"/>
                <w:szCs w:val="22"/>
              </w:rPr>
            </w:pPr>
          </w:p>
        </w:tc>
        <w:tc>
          <w:tcPr>
            <w:tcW w:w="3368" w:type="dxa"/>
            <w:shd w:val="clear" w:color="auto" w:fill="auto"/>
            <w:vAlign w:val="center"/>
          </w:tcPr>
          <w:p w:rsidR="009E65E4" w:rsidRDefault="009E65E4" w:rsidP="00F4080D">
            <w:pPr>
              <w:rPr>
                <w:rFonts w:ascii="Cambria" w:eastAsia="Cambria" w:hAnsi="Cambria" w:cs="Cambria"/>
                <w:sz w:val="22"/>
                <w:szCs w:val="22"/>
              </w:rPr>
            </w:pPr>
            <w:r>
              <w:rPr>
                <w:rFonts w:ascii="Cambria" w:eastAsia="Cambria" w:hAnsi="Cambria" w:cs="Cambria"/>
                <w:sz w:val="22"/>
                <w:szCs w:val="22"/>
              </w:rPr>
              <w:t>Experiential Learning</w:t>
            </w:r>
          </w:p>
        </w:tc>
        <w:tc>
          <w:tcPr>
            <w:tcW w:w="5756" w:type="dxa"/>
            <w:shd w:val="clear" w:color="auto" w:fill="auto"/>
            <w:vAlign w:val="center"/>
          </w:tcPr>
          <w:p w:rsidR="009E65E4" w:rsidRDefault="009E65E4" w:rsidP="00F4080D">
            <w:pPr>
              <w:numPr>
                <w:ilvl w:val="0"/>
                <w:numId w:val="1"/>
              </w:numPr>
              <w:rPr>
                <w:sz w:val="22"/>
                <w:szCs w:val="22"/>
              </w:rPr>
            </w:pPr>
            <w:r>
              <w:rPr>
                <w:rFonts w:ascii="Cambria" w:eastAsia="Cambria" w:hAnsi="Cambria" w:cs="Cambria"/>
                <w:sz w:val="22"/>
                <w:szCs w:val="22"/>
              </w:rPr>
              <w:t>Experiential learning in clinical setting</w:t>
            </w:r>
          </w:p>
          <w:p w:rsidR="009E65E4" w:rsidRDefault="009E65E4" w:rsidP="00F4080D">
            <w:pPr>
              <w:numPr>
                <w:ilvl w:val="0"/>
                <w:numId w:val="1"/>
              </w:numPr>
              <w:rPr>
                <w:sz w:val="22"/>
                <w:szCs w:val="22"/>
              </w:rPr>
            </w:pPr>
            <w:r>
              <w:rPr>
                <w:rFonts w:ascii="Cambria" w:eastAsia="Cambria" w:hAnsi="Cambria" w:cs="Cambria"/>
                <w:sz w:val="22"/>
                <w:szCs w:val="22"/>
              </w:rPr>
              <w:t>Simulation</w:t>
            </w:r>
          </w:p>
          <w:p w:rsidR="009E65E4" w:rsidRDefault="009E65E4" w:rsidP="00F4080D">
            <w:pPr>
              <w:numPr>
                <w:ilvl w:val="0"/>
                <w:numId w:val="1"/>
              </w:numPr>
              <w:rPr>
                <w:sz w:val="22"/>
                <w:szCs w:val="22"/>
              </w:rPr>
            </w:pPr>
            <w:r>
              <w:rPr>
                <w:rFonts w:ascii="Cambria" w:eastAsia="Cambria" w:hAnsi="Cambria" w:cs="Cambria"/>
                <w:sz w:val="22"/>
                <w:szCs w:val="22"/>
              </w:rPr>
              <w:t>Hands-on learning</w:t>
            </w:r>
          </w:p>
        </w:tc>
      </w:tr>
      <w:tr w:rsidR="009E65E4" w:rsidTr="00F4080D">
        <w:tc>
          <w:tcPr>
            <w:tcW w:w="982" w:type="dxa"/>
            <w:shd w:val="clear" w:color="auto" w:fill="auto"/>
          </w:tcPr>
          <w:p w:rsidR="009E65E4" w:rsidRDefault="009E65E4" w:rsidP="00F4080D">
            <w:pPr>
              <w:keepNext/>
              <w:pBdr>
                <w:top w:val="nil"/>
                <w:left w:val="nil"/>
                <w:bottom w:val="nil"/>
                <w:right w:val="nil"/>
                <w:between w:val="nil"/>
              </w:pBdr>
              <w:tabs>
                <w:tab w:val="left" w:pos="576"/>
                <w:tab w:val="left" w:pos="1152"/>
                <w:tab w:val="left" w:pos="1728"/>
                <w:tab w:val="left" w:pos="2304"/>
              </w:tabs>
              <w:spacing w:before="120" w:after="120"/>
              <w:rPr>
                <w:rFonts w:ascii="Cambria" w:eastAsia="Cambria" w:hAnsi="Cambria" w:cs="Cambria"/>
                <w:b/>
                <w:color w:val="000000"/>
                <w:sz w:val="22"/>
                <w:szCs w:val="22"/>
              </w:rPr>
            </w:pPr>
          </w:p>
        </w:tc>
        <w:tc>
          <w:tcPr>
            <w:tcW w:w="3368" w:type="dxa"/>
            <w:shd w:val="clear" w:color="auto" w:fill="auto"/>
            <w:vAlign w:val="center"/>
          </w:tcPr>
          <w:p w:rsidR="009E65E4" w:rsidRDefault="009E65E4" w:rsidP="00F4080D">
            <w:pPr>
              <w:rPr>
                <w:rFonts w:ascii="Cambria" w:eastAsia="Cambria" w:hAnsi="Cambria" w:cs="Cambria"/>
                <w:sz w:val="22"/>
                <w:szCs w:val="22"/>
              </w:rPr>
            </w:pPr>
            <w:r>
              <w:rPr>
                <w:rFonts w:ascii="Cambria" w:eastAsia="Cambria" w:hAnsi="Cambria" w:cs="Cambria"/>
                <w:sz w:val="22"/>
                <w:szCs w:val="22"/>
              </w:rPr>
              <w:t>Independent Study</w:t>
            </w:r>
          </w:p>
        </w:tc>
        <w:tc>
          <w:tcPr>
            <w:tcW w:w="5756" w:type="dxa"/>
            <w:shd w:val="clear" w:color="auto" w:fill="auto"/>
            <w:vAlign w:val="center"/>
          </w:tcPr>
          <w:p w:rsidR="009E65E4" w:rsidRDefault="009E65E4" w:rsidP="00F4080D">
            <w:pPr>
              <w:numPr>
                <w:ilvl w:val="0"/>
                <w:numId w:val="1"/>
              </w:numPr>
              <w:rPr>
                <w:sz w:val="22"/>
                <w:szCs w:val="22"/>
              </w:rPr>
            </w:pPr>
            <w:r>
              <w:rPr>
                <w:rFonts w:ascii="Cambria" w:eastAsia="Cambria" w:hAnsi="Cambria" w:cs="Cambria"/>
                <w:sz w:val="22"/>
                <w:szCs w:val="22"/>
              </w:rPr>
              <w:t>Self-directed literature review and synthesis to address problems in a specific case study</w:t>
            </w:r>
          </w:p>
          <w:p w:rsidR="009E65E4" w:rsidRDefault="009E65E4" w:rsidP="00F4080D">
            <w:pPr>
              <w:numPr>
                <w:ilvl w:val="0"/>
                <w:numId w:val="1"/>
              </w:numPr>
              <w:rPr>
                <w:sz w:val="22"/>
                <w:szCs w:val="22"/>
              </w:rPr>
            </w:pPr>
            <w:r>
              <w:rPr>
                <w:rFonts w:ascii="Cambria" w:eastAsia="Cambria" w:hAnsi="Cambria" w:cs="Cambria"/>
                <w:sz w:val="22"/>
                <w:szCs w:val="22"/>
              </w:rPr>
              <w:t xml:space="preserve">Reflective Journaling </w:t>
            </w:r>
          </w:p>
        </w:tc>
      </w:tr>
      <w:tr w:rsidR="009E65E4" w:rsidTr="00F4080D">
        <w:tc>
          <w:tcPr>
            <w:tcW w:w="982" w:type="dxa"/>
            <w:shd w:val="clear" w:color="auto" w:fill="auto"/>
          </w:tcPr>
          <w:p w:rsidR="009E65E4" w:rsidRDefault="009E65E4" w:rsidP="00F4080D">
            <w:pPr>
              <w:keepNext/>
              <w:pBdr>
                <w:top w:val="nil"/>
                <w:left w:val="nil"/>
                <w:bottom w:val="nil"/>
                <w:right w:val="nil"/>
                <w:between w:val="nil"/>
              </w:pBdr>
              <w:tabs>
                <w:tab w:val="left" w:pos="576"/>
                <w:tab w:val="left" w:pos="1152"/>
                <w:tab w:val="left" w:pos="1728"/>
                <w:tab w:val="left" w:pos="2304"/>
              </w:tabs>
              <w:spacing w:before="120" w:after="120"/>
              <w:rPr>
                <w:rFonts w:ascii="Cambria" w:eastAsia="Cambria" w:hAnsi="Cambria" w:cs="Cambria"/>
                <w:b/>
                <w:color w:val="000000"/>
                <w:sz w:val="22"/>
                <w:szCs w:val="22"/>
              </w:rPr>
            </w:pPr>
          </w:p>
        </w:tc>
        <w:tc>
          <w:tcPr>
            <w:tcW w:w="3368" w:type="dxa"/>
            <w:shd w:val="clear" w:color="auto" w:fill="auto"/>
          </w:tcPr>
          <w:p w:rsidR="009E65E4" w:rsidRDefault="009E65E4" w:rsidP="00F4080D">
            <w:pPr>
              <w:keepNext/>
              <w:pBdr>
                <w:top w:val="nil"/>
                <w:left w:val="nil"/>
                <w:bottom w:val="nil"/>
                <w:right w:val="nil"/>
                <w:between w:val="nil"/>
              </w:pBdr>
              <w:tabs>
                <w:tab w:val="left" w:pos="576"/>
                <w:tab w:val="left" w:pos="1152"/>
                <w:tab w:val="left" w:pos="1728"/>
                <w:tab w:val="left" w:pos="2304"/>
              </w:tabs>
              <w:spacing w:before="120" w:after="120"/>
              <w:rPr>
                <w:rFonts w:ascii="Cambria" w:eastAsia="Cambria" w:hAnsi="Cambria" w:cs="Cambria"/>
                <w:color w:val="000000"/>
                <w:sz w:val="22"/>
                <w:szCs w:val="22"/>
              </w:rPr>
            </w:pPr>
            <w:r>
              <w:rPr>
                <w:rFonts w:ascii="Cambria" w:eastAsia="Cambria" w:hAnsi="Cambria" w:cs="Cambria"/>
                <w:color w:val="000000"/>
                <w:sz w:val="22"/>
                <w:szCs w:val="22"/>
              </w:rPr>
              <w:t>Blended Learning</w:t>
            </w:r>
          </w:p>
        </w:tc>
        <w:tc>
          <w:tcPr>
            <w:tcW w:w="5756" w:type="dxa"/>
            <w:shd w:val="clear" w:color="auto" w:fill="auto"/>
          </w:tcPr>
          <w:p w:rsidR="009E65E4" w:rsidRDefault="009E65E4" w:rsidP="00F4080D">
            <w:pPr>
              <w:numPr>
                <w:ilvl w:val="0"/>
                <w:numId w:val="1"/>
              </w:numPr>
              <w:pBdr>
                <w:top w:val="nil"/>
                <w:left w:val="nil"/>
                <w:bottom w:val="nil"/>
                <w:right w:val="nil"/>
                <w:between w:val="nil"/>
              </w:pBdr>
              <w:tabs>
                <w:tab w:val="left" w:pos="576"/>
                <w:tab w:val="left" w:pos="1152"/>
                <w:tab w:val="left" w:pos="1728"/>
                <w:tab w:val="left" w:pos="2304"/>
              </w:tabs>
              <w:rPr>
                <w:color w:val="000000"/>
                <w:sz w:val="22"/>
                <w:szCs w:val="22"/>
              </w:rPr>
            </w:pPr>
            <w:r>
              <w:rPr>
                <w:rFonts w:ascii="Cambria" w:eastAsia="Cambria" w:hAnsi="Cambria" w:cs="Cambria"/>
                <w:color w:val="000000"/>
                <w:sz w:val="22"/>
                <w:szCs w:val="22"/>
              </w:rPr>
              <w:t xml:space="preserve">   Combined face-to-face classroom practices with computer-mediated activities regarding content and delivery of course topics </w:t>
            </w:r>
          </w:p>
        </w:tc>
      </w:tr>
      <w:tr w:rsidR="009E65E4" w:rsidTr="00F4080D">
        <w:tc>
          <w:tcPr>
            <w:tcW w:w="982" w:type="dxa"/>
            <w:shd w:val="clear" w:color="auto" w:fill="auto"/>
          </w:tcPr>
          <w:p w:rsidR="009E65E4" w:rsidRDefault="009E65E4" w:rsidP="00F4080D">
            <w:pPr>
              <w:keepNext/>
              <w:pBdr>
                <w:top w:val="nil"/>
                <w:left w:val="nil"/>
                <w:bottom w:val="nil"/>
                <w:right w:val="nil"/>
                <w:between w:val="nil"/>
              </w:pBdr>
              <w:tabs>
                <w:tab w:val="left" w:pos="576"/>
                <w:tab w:val="left" w:pos="1152"/>
                <w:tab w:val="left" w:pos="1728"/>
                <w:tab w:val="left" w:pos="2304"/>
              </w:tabs>
              <w:spacing w:before="120" w:after="120"/>
              <w:rPr>
                <w:rFonts w:ascii="Cambria" w:eastAsia="Cambria" w:hAnsi="Cambria" w:cs="Cambria"/>
                <w:b/>
                <w:color w:val="000000"/>
                <w:sz w:val="22"/>
                <w:szCs w:val="22"/>
              </w:rPr>
            </w:pPr>
            <w:r>
              <w:rPr>
                <w:rFonts w:ascii="Cambria" w:eastAsia="Cambria" w:hAnsi="Cambria" w:cs="Cambria"/>
                <w:b/>
                <w:color w:val="000000"/>
                <w:sz w:val="22"/>
                <w:szCs w:val="22"/>
              </w:rPr>
              <w:t>X</w:t>
            </w:r>
          </w:p>
        </w:tc>
        <w:tc>
          <w:tcPr>
            <w:tcW w:w="3368" w:type="dxa"/>
            <w:shd w:val="clear" w:color="auto" w:fill="auto"/>
          </w:tcPr>
          <w:p w:rsidR="009E65E4" w:rsidRDefault="009E65E4" w:rsidP="00F4080D">
            <w:pPr>
              <w:keepNext/>
              <w:pBdr>
                <w:top w:val="nil"/>
                <w:left w:val="nil"/>
                <w:bottom w:val="nil"/>
                <w:right w:val="nil"/>
                <w:between w:val="nil"/>
              </w:pBdr>
              <w:tabs>
                <w:tab w:val="left" w:pos="576"/>
                <w:tab w:val="left" w:pos="1152"/>
                <w:tab w:val="left" w:pos="1728"/>
                <w:tab w:val="left" w:pos="2304"/>
              </w:tabs>
              <w:spacing w:before="120" w:after="120"/>
              <w:rPr>
                <w:rFonts w:ascii="Cambria" w:eastAsia="Cambria" w:hAnsi="Cambria" w:cs="Cambria"/>
                <w:color w:val="000000"/>
                <w:sz w:val="22"/>
                <w:szCs w:val="22"/>
              </w:rPr>
            </w:pPr>
            <w:r>
              <w:rPr>
                <w:rFonts w:ascii="Cambria" w:eastAsia="Cambria" w:hAnsi="Cambria" w:cs="Cambria"/>
                <w:color w:val="000000"/>
                <w:sz w:val="22"/>
                <w:szCs w:val="22"/>
              </w:rPr>
              <w:t xml:space="preserve">Evidence Based Practice </w:t>
            </w:r>
          </w:p>
        </w:tc>
        <w:tc>
          <w:tcPr>
            <w:tcW w:w="5756" w:type="dxa"/>
            <w:shd w:val="clear" w:color="auto" w:fill="auto"/>
          </w:tcPr>
          <w:p w:rsidR="009E65E4" w:rsidRDefault="009E65E4" w:rsidP="00F4080D">
            <w:pPr>
              <w:keepNext/>
              <w:numPr>
                <w:ilvl w:val="0"/>
                <w:numId w:val="1"/>
              </w:numPr>
              <w:pBdr>
                <w:top w:val="nil"/>
                <w:left w:val="nil"/>
                <w:bottom w:val="nil"/>
                <w:right w:val="nil"/>
                <w:between w:val="nil"/>
              </w:pBdr>
              <w:tabs>
                <w:tab w:val="left" w:pos="753"/>
              </w:tabs>
              <w:spacing w:before="120" w:after="120"/>
              <w:rPr>
                <w:color w:val="000000"/>
                <w:sz w:val="22"/>
                <w:szCs w:val="22"/>
              </w:rPr>
            </w:pPr>
            <w:r>
              <w:rPr>
                <w:rFonts w:ascii="Cambria" w:eastAsia="Cambria" w:hAnsi="Cambria" w:cs="Cambria"/>
                <w:color w:val="000000"/>
                <w:sz w:val="22"/>
                <w:szCs w:val="22"/>
              </w:rPr>
              <w:t xml:space="preserve">Integrate research methods &amp; results in the learning  process </w:t>
            </w:r>
          </w:p>
          <w:p w:rsidR="009E65E4" w:rsidRDefault="009E65E4" w:rsidP="00F4080D">
            <w:pPr>
              <w:keepNext/>
              <w:numPr>
                <w:ilvl w:val="0"/>
                <w:numId w:val="1"/>
              </w:numPr>
              <w:pBdr>
                <w:top w:val="nil"/>
                <w:left w:val="nil"/>
                <w:bottom w:val="nil"/>
                <w:right w:val="nil"/>
                <w:between w:val="nil"/>
              </w:pBdr>
              <w:tabs>
                <w:tab w:val="left" w:pos="753"/>
              </w:tabs>
              <w:spacing w:before="120" w:after="120"/>
              <w:rPr>
                <w:color w:val="000000"/>
                <w:sz w:val="22"/>
                <w:szCs w:val="22"/>
              </w:rPr>
            </w:pPr>
            <w:r>
              <w:rPr>
                <w:rFonts w:ascii="Cambria" w:eastAsia="Cambria" w:hAnsi="Cambria" w:cs="Cambria"/>
                <w:color w:val="000000"/>
                <w:sz w:val="22"/>
                <w:szCs w:val="22"/>
              </w:rPr>
              <w:t>Reflective  assignments &amp; projects</w:t>
            </w:r>
          </w:p>
        </w:tc>
      </w:tr>
      <w:tr w:rsidR="009E65E4" w:rsidTr="00F4080D">
        <w:tc>
          <w:tcPr>
            <w:tcW w:w="982" w:type="dxa"/>
            <w:shd w:val="clear" w:color="auto" w:fill="auto"/>
          </w:tcPr>
          <w:p w:rsidR="009E65E4" w:rsidRDefault="009E65E4" w:rsidP="00F4080D">
            <w:pPr>
              <w:keepNext/>
              <w:pBdr>
                <w:top w:val="nil"/>
                <w:left w:val="nil"/>
                <w:bottom w:val="nil"/>
                <w:right w:val="nil"/>
                <w:between w:val="nil"/>
              </w:pBdr>
              <w:tabs>
                <w:tab w:val="left" w:pos="576"/>
                <w:tab w:val="left" w:pos="1152"/>
                <w:tab w:val="left" w:pos="1728"/>
                <w:tab w:val="left" w:pos="2304"/>
              </w:tabs>
              <w:spacing w:before="120" w:after="120"/>
              <w:rPr>
                <w:rFonts w:ascii="Cambria" w:eastAsia="Cambria" w:hAnsi="Cambria" w:cs="Cambria"/>
                <w:b/>
                <w:color w:val="000000"/>
                <w:sz w:val="22"/>
                <w:szCs w:val="22"/>
              </w:rPr>
            </w:pPr>
          </w:p>
        </w:tc>
        <w:tc>
          <w:tcPr>
            <w:tcW w:w="3368" w:type="dxa"/>
            <w:shd w:val="clear" w:color="auto" w:fill="auto"/>
          </w:tcPr>
          <w:p w:rsidR="009E65E4" w:rsidRDefault="009E65E4" w:rsidP="00F4080D">
            <w:pPr>
              <w:keepNext/>
              <w:pBdr>
                <w:top w:val="nil"/>
                <w:left w:val="nil"/>
                <w:bottom w:val="nil"/>
                <w:right w:val="nil"/>
                <w:between w:val="nil"/>
              </w:pBdr>
              <w:tabs>
                <w:tab w:val="left" w:pos="576"/>
                <w:tab w:val="left" w:pos="1152"/>
                <w:tab w:val="left" w:pos="1728"/>
                <w:tab w:val="left" w:pos="2304"/>
              </w:tabs>
              <w:spacing w:before="120" w:after="120"/>
              <w:rPr>
                <w:rFonts w:ascii="Cambria" w:eastAsia="Cambria" w:hAnsi="Cambria" w:cs="Cambria"/>
                <w:color w:val="000000"/>
                <w:sz w:val="22"/>
                <w:szCs w:val="22"/>
              </w:rPr>
            </w:pPr>
            <w:r>
              <w:rPr>
                <w:rFonts w:ascii="Cambria" w:eastAsia="Cambria" w:hAnsi="Cambria" w:cs="Cambria"/>
                <w:color w:val="000000"/>
                <w:sz w:val="22"/>
                <w:szCs w:val="22"/>
              </w:rPr>
              <w:t>Other (please specify)</w:t>
            </w:r>
          </w:p>
        </w:tc>
        <w:tc>
          <w:tcPr>
            <w:tcW w:w="5756" w:type="dxa"/>
            <w:shd w:val="clear" w:color="auto" w:fill="auto"/>
          </w:tcPr>
          <w:p w:rsidR="009E65E4" w:rsidRDefault="009E65E4" w:rsidP="00F4080D">
            <w:pPr>
              <w:keepNext/>
              <w:pBdr>
                <w:top w:val="nil"/>
                <w:left w:val="nil"/>
                <w:bottom w:val="nil"/>
                <w:right w:val="nil"/>
                <w:between w:val="nil"/>
              </w:pBdr>
              <w:tabs>
                <w:tab w:val="left" w:pos="576"/>
                <w:tab w:val="left" w:pos="1152"/>
                <w:tab w:val="left" w:pos="1728"/>
                <w:tab w:val="left" w:pos="2304"/>
              </w:tabs>
              <w:spacing w:before="120" w:after="120"/>
              <w:rPr>
                <w:rFonts w:ascii="Cambria" w:eastAsia="Cambria" w:hAnsi="Cambria" w:cs="Cambria"/>
                <w:color w:val="000000"/>
                <w:sz w:val="22"/>
                <w:szCs w:val="22"/>
              </w:rPr>
            </w:pPr>
          </w:p>
        </w:tc>
      </w:tr>
    </w:tbl>
    <w:p w:rsidR="009E65E4" w:rsidRDefault="009E65E4" w:rsidP="009E65E4">
      <w:pPr>
        <w:pBdr>
          <w:top w:val="nil"/>
          <w:left w:val="nil"/>
          <w:bottom w:val="nil"/>
          <w:right w:val="nil"/>
          <w:between w:val="nil"/>
        </w:pBdr>
        <w:rPr>
          <w:rFonts w:ascii="Cambria" w:eastAsia="Cambria" w:hAnsi="Cambria" w:cs="Cambria"/>
          <w:b/>
          <w:color w:val="000000"/>
          <w:sz w:val="24"/>
        </w:rPr>
      </w:pPr>
    </w:p>
    <w:p w:rsidR="009E65E4" w:rsidRDefault="009E65E4" w:rsidP="009E65E4">
      <w:pPr>
        <w:pBdr>
          <w:top w:val="nil"/>
          <w:left w:val="nil"/>
          <w:bottom w:val="nil"/>
          <w:right w:val="nil"/>
          <w:between w:val="nil"/>
        </w:pBdr>
        <w:rPr>
          <w:rFonts w:ascii="Cambria" w:eastAsia="Cambria" w:hAnsi="Cambria" w:cs="Cambria"/>
          <w:b/>
          <w:color w:val="000000"/>
          <w:sz w:val="24"/>
        </w:rPr>
      </w:pPr>
    </w:p>
    <w:p w:rsidR="009E65E4" w:rsidRDefault="009E65E4" w:rsidP="009E65E4">
      <w:pPr>
        <w:pBdr>
          <w:top w:val="nil"/>
          <w:left w:val="nil"/>
          <w:bottom w:val="nil"/>
          <w:right w:val="nil"/>
          <w:between w:val="nil"/>
        </w:pBdr>
        <w:rPr>
          <w:rFonts w:ascii="Cambria" w:eastAsia="Cambria" w:hAnsi="Cambria" w:cs="Cambria"/>
          <w:b/>
          <w:color w:val="000000"/>
          <w:sz w:val="24"/>
        </w:rPr>
      </w:pPr>
    </w:p>
    <w:p w:rsidR="009E65E4" w:rsidRDefault="009E65E4" w:rsidP="009E65E4">
      <w:pPr>
        <w:pBdr>
          <w:top w:val="nil"/>
          <w:left w:val="nil"/>
          <w:bottom w:val="nil"/>
          <w:right w:val="nil"/>
          <w:between w:val="nil"/>
        </w:pBdr>
        <w:rPr>
          <w:rFonts w:ascii="Cambria" w:eastAsia="Cambria" w:hAnsi="Cambria" w:cs="Cambria"/>
          <w:b/>
          <w:color w:val="000000"/>
          <w:sz w:val="24"/>
        </w:rPr>
      </w:pPr>
    </w:p>
    <w:p w:rsidR="009E65E4" w:rsidRDefault="009E65E4" w:rsidP="009E65E4">
      <w:pPr>
        <w:pBdr>
          <w:top w:val="nil"/>
          <w:left w:val="nil"/>
          <w:bottom w:val="nil"/>
          <w:right w:val="nil"/>
          <w:between w:val="nil"/>
        </w:pBdr>
        <w:rPr>
          <w:rFonts w:ascii="Cambria" w:eastAsia="Cambria" w:hAnsi="Cambria" w:cs="Cambria"/>
          <w:b/>
          <w:color w:val="000000"/>
          <w:sz w:val="24"/>
        </w:rPr>
      </w:pPr>
    </w:p>
    <w:p w:rsidR="009E65E4" w:rsidRDefault="009E65E4" w:rsidP="009E65E4">
      <w:pPr>
        <w:keepNext/>
        <w:pBdr>
          <w:top w:val="nil"/>
          <w:left w:val="nil"/>
          <w:bottom w:val="nil"/>
          <w:right w:val="nil"/>
          <w:between w:val="nil"/>
        </w:pBdr>
        <w:tabs>
          <w:tab w:val="left" w:pos="576"/>
          <w:tab w:val="left" w:pos="1152"/>
          <w:tab w:val="left" w:pos="1728"/>
          <w:tab w:val="left" w:pos="2304"/>
        </w:tabs>
        <w:spacing w:before="120" w:after="120"/>
        <w:rPr>
          <w:rFonts w:ascii="Cambria" w:eastAsia="Cambria" w:hAnsi="Cambria" w:cs="Cambria"/>
          <w:b/>
          <w:color w:val="000000"/>
          <w:sz w:val="22"/>
          <w:szCs w:val="22"/>
        </w:rPr>
      </w:pPr>
    </w:p>
    <w:p w:rsidR="009E65E4" w:rsidRDefault="009E65E4" w:rsidP="009E65E4">
      <w:pPr>
        <w:keepNext/>
        <w:pBdr>
          <w:top w:val="nil"/>
          <w:left w:val="nil"/>
          <w:bottom w:val="nil"/>
          <w:right w:val="nil"/>
          <w:between w:val="nil"/>
        </w:pBdr>
        <w:tabs>
          <w:tab w:val="left" w:pos="576"/>
          <w:tab w:val="left" w:pos="1152"/>
          <w:tab w:val="left" w:pos="1728"/>
          <w:tab w:val="left" w:pos="2304"/>
        </w:tabs>
        <w:spacing w:before="120" w:after="120"/>
        <w:rPr>
          <w:rFonts w:ascii="Cambria" w:eastAsia="Cambria" w:hAnsi="Cambria" w:cs="Cambria"/>
          <w:b/>
          <w:color w:val="000000"/>
          <w:sz w:val="22"/>
          <w:szCs w:val="22"/>
        </w:rPr>
      </w:pPr>
      <w:r>
        <w:rPr>
          <w:rFonts w:ascii="Cambria" w:eastAsia="Cambria" w:hAnsi="Cambria" w:cs="Cambria"/>
          <w:b/>
          <w:color w:val="000000"/>
          <w:sz w:val="22"/>
          <w:szCs w:val="22"/>
        </w:rPr>
        <w:t xml:space="preserve">22. Evaluation Methods and Course Requirements: </w:t>
      </w:r>
    </w:p>
    <w:tbl>
      <w:tblPr>
        <w:tblW w:w="10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06"/>
      </w:tblGrid>
      <w:tr w:rsidR="009E65E4" w:rsidTr="00F4080D">
        <w:trPr>
          <w:trHeight w:val="6340"/>
        </w:trPr>
        <w:tc>
          <w:tcPr>
            <w:tcW w:w="10106" w:type="dxa"/>
            <w:shd w:val="clear" w:color="auto" w:fill="auto"/>
          </w:tcPr>
          <w:p w:rsidR="009E65E4" w:rsidRDefault="009E65E4" w:rsidP="00F4080D">
            <w:pPr>
              <w:pBdr>
                <w:top w:val="nil"/>
                <w:left w:val="nil"/>
                <w:bottom w:val="nil"/>
                <w:right w:val="nil"/>
                <w:between w:val="nil"/>
              </w:pBdr>
              <w:rPr>
                <w:rFonts w:ascii="Cambria" w:eastAsia="Cambria" w:hAnsi="Cambria" w:cs="Cambria"/>
                <w:b/>
                <w:color w:val="000000"/>
                <w:sz w:val="24"/>
              </w:rPr>
            </w:pPr>
            <w:r>
              <w:rPr>
                <w:rFonts w:ascii="Cambria" w:eastAsia="Cambria" w:hAnsi="Cambria" w:cs="Cambria"/>
                <w:b/>
                <w:color w:val="000000"/>
                <w:sz w:val="24"/>
              </w:rPr>
              <w:t xml:space="preserve">Opportunities to demonstrate achievement of the ILOs are provided through the following </w:t>
            </w:r>
            <w:r>
              <w:rPr>
                <w:rFonts w:ascii="Cambria" w:eastAsia="Cambria" w:hAnsi="Cambria" w:cs="Cambria"/>
                <w:b/>
                <w:color w:val="000000"/>
                <w:sz w:val="24"/>
                <w:u w:val="single"/>
              </w:rPr>
              <w:t>assessment methods and requirements</w:t>
            </w:r>
            <w:r>
              <w:rPr>
                <w:rFonts w:ascii="Cambria" w:eastAsia="Cambria" w:hAnsi="Cambria" w:cs="Cambria"/>
                <w:b/>
                <w:color w:val="000000"/>
                <w:sz w:val="24"/>
              </w:rPr>
              <w:t>:</w:t>
            </w:r>
          </w:p>
          <w:p w:rsidR="009E65E4" w:rsidRDefault="009E65E4" w:rsidP="00F4080D">
            <w:pPr>
              <w:pBdr>
                <w:top w:val="nil"/>
                <w:left w:val="nil"/>
                <w:bottom w:val="nil"/>
                <w:right w:val="nil"/>
                <w:between w:val="nil"/>
              </w:pBdr>
              <w:rPr>
                <w:rFonts w:ascii="Cambria" w:eastAsia="Cambria" w:hAnsi="Cambria" w:cs="Cambria"/>
                <w:b/>
                <w:color w:val="000000"/>
                <w:sz w:val="24"/>
              </w:rPr>
            </w:pPr>
          </w:p>
          <w:tbl>
            <w:tblPr>
              <w:tblW w:w="9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1"/>
              <w:gridCol w:w="3292"/>
              <w:gridCol w:w="3292"/>
            </w:tblGrid>
            <w:tr w:rsidR="009E65E4" w:rsidTr="00F4080D">
              <w:tc>
                <w:tcPr>
                  <w:tcW w:w="9875" w:type="dxa"/>
                  <w:gridSpan w:val="3"/>
                  <w:shd w:val="clear" w:color="auto" w:fill="BFBFBF"/>
                </w:tcPr>
                <w:p w:rsidR="009E65E4" w:rsidRDefault="009E65E4" w:rsidP="00F4080D">
                  <w:pPr>
                    <w:keepNext/>
                    <w:pBdr>
                      <w:top w:val="nil"/>
                      <w:left w:val="nil"/>
                      <w:bottom w:val="nil"/>
                      <w:right w:val="nil"/>
                      <w:between w:val="nil"/>
                    </w:pBdr>
                    <w:tabs>
                      <w:tab w:val="left" w:pos="576"/>
                      <w:tab w:val="left" w:pos="1152"/>
                      <w:tab w:val="left" w:pos="1728"/>
                      <w:tab w:val="left" w:pos="2304"/>
                    </w:tabs>
                    <w:spacing w:before="120" w:after="120"/>
                    <w:jc w:val="center"/>
                    <w:rPr>
                      <w:rFonts w:ascii="Cambria" w:eastAsia="Cambria" w:hAnsi="Cambria" w:cs="Cambria"/>
                      <w:b/>
                      <w:color w:val="000000"/>
                      <w:sz w:val="22"/>
                      <w:szCs w:val="22"/>
                    </w:rPr>
                  </w:pPr>
                  <w:r>
                    <w:rPr>
                      <w:rFonts w:ascii="Cambria" w:eastAsia="Cambria" w:hAnsi="Cambria" w:cs="Cambria"/>
                      <w:b/>
                      <w:color w:val="000000"/>
                      <w:sz w:val="22"/>
                      <w:szCs w:val="22"/>
                    </w:rPr>
                    <w:t>Exams</w:t>
                  </w:r>
                </w:p>
              </w:tc>
            </w:tr>
            <w:tr w:rsidR="009E65E4" w:rsidTr="00F4080D">
              <w:tc>
                <w:tcPr>
                  <w:tcW w:w="3291" w:type="dxa"/>
                  <w:shd w:val="clear" w:color="auto" w:fill="auto"/>
                </w:tcPr>
                <w:p w:rsidR="009E65E4" w:rsidRDefault="009E65E4" w:rsidP="00F4080D">
                  <w:pPr>
                    <w:pBdr>
                      <w:top w:val="nil"/>
                      <w:left w:val="nil"/>
                      <w:bottom w:val="nil"/>
                      <w:right w:val="nil"/>
                      <w:between w:val="nil"/>
                    </w:pBdr>
                    <w:tabs>
                      <w:tab w:val="center" w:pos="4153"/>
                      <w:tab w:val="right" w:pos="8306"/>
                    </w:tabs>
                    <w:jc w:val="center"/>
                    <w:rPr>
                      <w:rFonts w:ascii="Cambria" w:eastAsia="Cambria" w:hAnsi="Cambria" w:cs="Cambria"/>
                      <w:b/>
                      <w:color w:val="000000"/>
                      <w:szCs w:val="20"/>
                    </w:rPr>
                  </w:pPr>
                  <w:r>
                    <w:rPr>
                      <w:rFonts w:ascii="Cambria" w:eastAsia="Cambria" w:hAnsi="Cambria" w:cs="Cambria"/>
                      <w:b/>
                      <w:color w:val="000000"/>
                      <w:szCs w:val="20"/>
                    </w:rPr>
                    <w:t>Exam</w:t>
                  </w:r>
                </w:p>
              </w:tc>
              <w:tc>
                <w:tcPr>
                  <w:tcW w:w="3292" w:type="dxa"/>
                  <w:shd w:val="clear" w:color="auto" w:fill="auto"/>
                </w:tcPr>
                <w:p w:rsidR="009E65E4" w:rsidRDefault="009E65E4" w:rsidP="00F4080D">
                  <w:pPr>
                    <w:pBdr>
                      <w:top w:val="nil"/>
                      <w:left w:val="nil"/>
                      <w:bottom w:val="nil"/>
                      <w:right w:val="nil"/>
                      <w:between w:val="nil"/>
                    </w:pBdr>
                    <w:tabs>
                      <w:tab w:val="center" w:pos="4153"/>
                      <w:tab w:val="right" w:pos="8306"/>
                    </w:tabs>
                    <w:jc w:val="center"/>
                    <w:rPr>
                      <w:rFonts w:ascii="Cambria" w:eastAsia="Cambria" w:hAnsi="Cambria" w:cs="Cambria"/>
                      <w:b/>
                      <w:color w:val="000000"/>
                      <w:szCs w:val="20"/>
                    </w:rPr>
                  </w:pPr>
                  <w:r>
                    <w:rPr>
                      <w:rFonts w:ascii="Cambria" w:eastAsia="Cambria" w:hAnsi="Cambria" w:cs="Cambria"/>
                      <w:b/>
                      <w:color w:val="000000"/>
                      <w:szCs w:val="20"/>
                    </w:rPr>
                    <w:t>Date</w:t>
                  </w:r>
                </w:p>
              </w:tc>
              <w:tc>
                <w:tcPr>
                  <w:tcW w:w="3292" w:type="dxa"/>
                  <w:shd w:val="clear" w:color="auto" w:fill="auto"/>
                </w:tcPr>
                <w:p w:rsidR="009E65E4" w:rsidRDefault="009E65E4" w:rsidP="00F4080D">
                  <w:pPr>
                    <w:pBdr>
                      <w:top w:val="nil"/>
                      <w:left w:val="nil"/>
                      <w:bottom w:val="nil"/>
                      <w:right w:val="nil"/>
                      <w:between w:val="nil"/>
                    </w:pBdr>
                    <w:tabs>
                      <w:tab w:val="center" w:pos="4153"/>
                      <w:tab w:val="right" w:pos="8306"/>
                    </w:tabs>
                    <w:jc w:val="center"/>
                    <w:rPr>
                      <w:rFonts w:ascii="Cambria" w:eastAsia="Cambria" w:hAnsi="Cambria" w:cs="Cambria"/>
                      <w:b/>
                      <w:color w:val="000000"/>
                      <w:szCs w:val="20"/>
                    </w:rPr>
                  </w:pPr>
                  <w:r>
                    <w:rPr>
                      <w:rFonts w:ascii="Cambria" w:eastAsia="Cambria" w:hAnsi="Cambria" w:cs="Cambria"/>
                      <w:b/>
                      <w:color w:val="000000"/>
                      <w:szCs w:val="20"/>
                    </w:rPr>
                    <w:t>Grade</w:t>
                  </w:r>
                </w:p>
              </w:tc>
            </w:tr>
            <w:tr w:rsidR="009E65E4" w:rsidTr="00F4080D">
              <w:tc>
                <w:tcPr>
                  <w:tcW w:w="3291" w:type="dxa"/>
                  <w:shd w:val="clear" w:color="auto" w:fill="auto"/>
                </w:tcPr>
                <w:p w:rsidR="009E65E4" w:rsidRDefault="009E65E4" w:rsidP="00F4080D">
                  <w:pPr>
                    <w:pBdr>
                      <w:top w:val="nil"/>
                      <w:left w:val="nil"/>
                      <w:bottom w:val="nil"/>
                      <w:right w:val="nil"/>
                      <w:between w:val="nil"/>
                    </w:pBdr>
                    <w:rPr>
                      <w:rFonts w:ascii="Cambria" w:eastAsia="Cambria" w:hAnsi="Cambria" w:cs="Cambria"/>
                      <w:b/>
                      <w:color w:val="000000"/>
                      <w:sz w:val="24"/>
                    </w:rPr>
                  </w:pPr>
                  <w:r>
                    <w:rPr>
                      <w:rFonts w:ascii="Cambria" w:eastAsia="Cambria" w:hAnsi="Cambria" w:cs="Cambria"/>
                      <w:b/>
                      <w:color w:val="000000"/>
                      <w:sz w:val="24"/>
                    </w:rPr>
                    <w:t>Midterm</w:t>
                  </w:r>
                </w:p>
              </w:tc>
              <w:tc>
                <w:tcPr>
                  <w:tcW w:w="3292" w:type="dxa"/>
                  <w:shd w:val="clear" w:color="auto" w:fill="auto"/>
                </w:tcPr>
                <w:p w:rsidR="009E65E4" w:rsidRDefault="00147EF6" w:rsidP="00F4080D">
                  <w:pPr>
                    <w:pBdr>
                      <w:top w:val="nil"/>
                      <w:left w:val="nil"/>
                      <w:bottom w:val="nil"/>
                      <w:right w:val="nil"/>
                      <w:between w:val="nil"/>
                    </w:pBdr>
                    <w:tabs>
                      <w:tab w:val="center" w:pos="4153"/>
                      <w:tab w:val="right" w:pos="8306"/>
                    </w:tabs>
                    <w:rPr>
                      <w:rFonts w:ascii="Cambria" w:eastAsia="Cambria" w:hAnsi="Cambria" w:cs="Cambria"/>
                      <w:color w:val="000000"/>
                      <w:szCs w:val="20"/>
                    </w:rPr>
                  </w:pPr>
                  <w:r>
                    <w:rPr>
                      <w:rFonts w:ascii="Cambria" w:eastAsia="Cambria" w:hAnsi="Cambria" w:cs="Cambria"/>
                      <w:color w:val="000000"/>
                      <w:szCs w:val="20"/>
                    </w:rPr>
                    <w:t>April</w:t>
                  </w:r>
                  <w:r w:rsidR="009E65E4">
                    <w:rPr>
                      <w:rFonts w:ascii="Cambria" w:eastAsia="Cambria" w:hAnsi="Cambria" w:cs="Cambria"/>
                      <w:color w:val="000000"/>
                      <w:szCs w:val="20"/>
                    </w:rPr>
                    <w:t xml:space="preserve">, </w:t>
                  </w:r>
                  <w:r w:rsidR="00B0588B">
                    <w:rPr>
                      <w:rFonts w:ascii="Cambria" w:eastAsia="Cambria" w:hAnsi="Cambria" w:cs="Cambria"/>
                      <w:color w:val="000000"/>
                      <w:szCs w:val="20"/>
                    </w:rPr>
                    <w:t>2023</w:t>
                  </w:r>
                </w:p>
                <w:p w:rsidR="009E65E4" w:rsidRDefault="009E65E4" w:rsidP="00F4080D">
                  <w:pPr>
                    <w:pBdr>
                      <w:top w:val="nil"/>
                      <w:left w:val="nil"/>
                      <w:bottom w:val="nil"/>
                      <w:right w:val="nil"/>
                      <w:between w:val="nil"/>
                    </w:pBdr>
                    <w:tabs>
                      <w:tab w:val="center" w:pos="4153"/>
                      <w:tab w:val="right" w:pos="8306"/>
                    </w:tabs>
                    <w:rPr>
                      <w:rFonts w:ascii="Cambria" w:eastAsia="Cambria" w:hAnsi="Cambria" w:cs="Cambria"/>
                      <w:color w:val="000000"/>
                      <w:szCs w:val="20"/>
                    </w:rPr>
                  </w:pPr>
                </w:p>
              </w:tc>
              <w:tc>
                <w:tcPr>
                  <w:tcW w:w="3292" w:type="dxa"/>
                  <w:shd w:val="clear" w:color="auto" w:fill="auto"/>
                </w:tcPr>
                <w:p w:rsidR="009E65E4" w:rsidRDefault="009E65E4" w:rsidP="00F4080D">
                  <w:pPr>
                    <w:pBdr>
                      <w:top w:val="nil"/>
                      <w:left w:val="nil"/>
                      <w:bottom w:val="nil"/>
                      <w:right w:val="nil"/>
                      <w:between w:val="nil"/>
                    </w:pBdr>
                    <w:tabs>
                      <w:tab w:val="center" w:pos="4153"/>
                      <w:tab w:val="right" w:pos="8306"/>
                    </w:tabs>
                    <w:rPr>
                      <w:rFonts w:ascii="Cambria" w:eastAsia="Cambria" w:hAnsi="Cambria" w:cs="Cambria"/>
                      <w:color w:val="000000"/>
                      <w:szCs w:val="20"/>
                    </w:rPr>
                  </w:pPr>
                  <w:r>
                    <w:rPr>
                      <w:rFonts w:ascii="Cambria" w:eastAsia="Cambria" w:hAnsi="Cambria" w:cs="Cambria"/>
                      <w:color w:val="000000"/>
                      <w:szCs w:val="20"/>
                    </w:rPr>
                    <w:t>30</w:t>
                  </w:r>
                </w:p>
              </w:tc>
            </w:tr>
            <w:tr w:rsidR="009E65E4" w:rsidTr="00F4080D">
              <w:tc>
                <w:tcPr>
                  <w:tcW w:w="3291" w:type="dxa"/>
                  <w:shd w:val="clear" w:color="auto" w:fill="auto"/>
                </w:tcPr>
                <w:p w:rsidR="009E65E4" w:rsidRDefault="009E65E4" w:rsidP="00F4080D">
                  <w:pPr>
                    <w:pBdr>
                      <w:top w:val="nil"/>
                      <w:left w:val="nil"/>
                      <w:bottom w:val="nil"/>
                      <w:right w:val="nil"/>
                      <w:between w:val="nil"/>
                    </w:pBdr>
                    <w:rPr>
                      <w:rFonts w:ascii="Cambria" w:eastAsia="Cambria" w:hAnsi="Cambria" w:cs="Cambria"/>
                      <w:b/>
                      <w:color w:val="000000"/>
                      <w:sz w:val="24"/>
                    </w:rPr>
                  </w:pPr>
                  <w:r>
                    <w:rPr>
                      <w:rFonts w:ascii="Cambria" w:eastAsia="Cambria" w:hAnsi="Cambria" w:cs="Cambria"/>
                      <w:b/>
                      <w:color w:val="000000"/>
                      <w:sz w:val="24"/>
                    </w:rPr>
                    <w:t xml:space="preserve">Final </w:t>
                  </w:r>
                </w:p>
              </w:tc>
              <w:tc>
                <w:tcPr>
                  <w:tcW w:w="3292" w:type="dxa"/>
                  <w:shd w:val="clear" w:color="auto" w:fill="auto"/>
                </w:tcPr>
                <w:p w:rsidR="009E65E4" w:rsidRDefault="009E65E4" w:rsidP="00F4080D">
                  <w:pPr>
                    <w:pBdr>
                      <w:top w:val="nil"/>
                      <w:left w:val="nil"/>
                      <w:bottom w:val="nil"/>
                      <w:right w:val="nil"/>
                      <w:between w:val="nil"/>
                    </w:pBdr>
                    <w:tabs>
                      <w:tab w:val="center" w:pos="4153"/>
                      <w:tab w:val="right" w:pos="8306"/>
                    </w:tabs>
                    <w:rPr>
                      <w:rFonts w:ascii="Cambria" w:eastAsia="Cambria" w:hAnsi="Cambria" w:cs="Cambria"/>
                      <w:color w:val="000000"/>
                      <w:szCs w:val="20"/>
                    </w:rPr>
                  </w:pPr>
                  <w:r>
                    <w:rPr>
                      <w:rFonts w:ascii="Times New Roman" w:hAnsi="Times New Roman"/>
                      <w:color w:val="000000"/>
                      <w:szCs w:val="20"/>
                    </w:rPr>
                    <w:t>Announced to the class by the registration</w:t>
                  </w:r>
                </w:p>
              </w:tc>
              <w:tc>
                <w:tcPr>
                  <w:tcW w:w="3292" w:type="dxa"/>
                  <w:shd w:val="clear" w:color="auto" w:fill="auto"/>
                </w:tcPr>
                <w:p w:rsidR="009E65E4" w:rsidRDefault="009E65E4" w:rsidP="00F4080D">
                  <w:pPr>
                    <w:pBdr>
                      <w:top w:val="nil"/>
                      <w:left w:val="nil"/>
                      <w:bottom w:val="nil"/>
                      <w:right w:val="nil"/>
                      <w:between w:val="nil"/>
                    </w:pBdr>
                    <w:tabs>
                      <w:tab w:val="center" w:pos="4153"/>
                      <w:tab w:val="right" w:pos="8306"/>
                    </w:tabs>
                    <w:rPr>
                      <w:rFonts w:ascii="Cambria" w:eastAsia="Cambria" w:hAnsi="Cambria" w:cs="Cambria"/>
                      <w:color w:val="000000"/>
                      <w:szCs w:val="20"/>
                    </w:rPr>
                  </w:pPr>
                  <w:r>
                    <w:rPr>
                      <w:rFonts w:ascii="Cambria" w:eastAsia="Cambria" w:hAnsi="Cambria" w:cs="Cambria"/>
                      <w:color w:val="000000"/>
                      <w:szCs w:val="20"/>
                    </w:rPr>
                    <w:t>50</w:t>
                  </w:r>
                </w:p>
              </w:tc>
            </w:tr>
            <w:tr w:rsidR="009E65E4" w:rsidTr="00F4080D">
              <w:tc>
                <w:tcPr>
                  <w:tcW w:w="3291" w:type="dxa"/>
                  <w:shd w:val="clear" w:color="auto" w:fill="auto"/>
                </w:tcPr>
                <w:p w:rsidR="009E65E4" w:rsidRDefault="009E65E4" w:rsidP="00F4080D">
                  <w:pPr>
                    <w:pBdr>
                      <w:top w:val="nil"/>
                      <w:left w:val="nil"/>
                      <w:bottom w:val="nil"/>
                      <w:right w:val="nil"/>
                      <w:between w:val="nil"/>
                    </w:pBdr>
                    <w:rPr>
                      <w:rFonts w:ascii="Cambria" w:eastAsia="Cambria" w:hAnsi="Cambria" w:cs="Cambria"/>
                      <w:b/>
                      <w:color w:val="000000"/>
                      <w:sz w:val="24"/>
                    </w:rPr>
                  </w:pPr>
                  <w:r>
                    <w:rPr>
                      <w:rFonts w:ascii="Cambria" w:eastAsia="Cambria" w:hAnsi="Cambria" w:cs="Cambria"/>
                      <w:b/>
                      <w:color w:val="000000"/>
                      <w:sz w:val="24"/>
                    </w:rPr>
                    <w:t>Quizzes</w:t>
                  </w:r>
                </w:p>
              </w:tc>
              <w:tc>
                <w:tcPr>
                  <w:tcW w:w="3292" w:type="dxa"/>
                  <w:shd w:val="clear" w:color="auto" w:fill="auto"/>
                </w:tcPr>
                <w:p w:rsidR="009E65E4" w:rsidRDefault="009E65E4" w:rsidP="00F4080D">
                  <w:pPr>
                    <w:pBdr>
                      <w:top w:val="nil"/>
                      <w:left w:val="nil"/>
                      <w:bottom w:val="nil"/>
                      <w:right w:val="nil"/>
                      <w:between w:val="nil"/>
                    </w:pBdr>
                    <w:tabs>
                      <w:tab w:val="center" w:pos="4153"/>
                      <w:tab w:val="right" w:pos="8306"/>
                    </w:tabs>
                    <w:rPr>
                      <w:rFonts w:ascii="Times New Roman" w:hAnsi="Times New Roman"/>
                      <w:color w:val="000000"/>
                      <w:szCs w:val="20"/>
                    </w:rPr>
                  </w:pPr>
                  <w:r w:rsidRPr="0031319E">
                    <w:rPr>
                      <w:rFonts w:asciiTheme="majorBidi" w:hAnsiTheme="majorBidi" w:cstheme="majorBidi"/>
                    </w:rPr>
                    <w:t>Announced to the class by the instructor</w:t>
                  </w:r>
                </w:p>
              </w:tc>
              <w:tc>
                <w:tcPr>
                  <w:tcW w:w="3292" w:type="dxa"/>
                  <w:shd w:val="clear" w:color="auto" w:fill="auto"/>
                </w:tcPr>
                <w:p w:rsidR="009E65E4" w:rsidRDefault="009E65E4" w:rsidP="00F4080D">
                  <w:pPr>
                    <w:pBdr>
                      <w:top w:val="nil"/>
                      <w:left w:val="nil"/>
                      <w:bottom w:val="nil"/>
                      <w:right w:val="nil"/>
                      <w:between w:val="nil"/>
                    </w:pBdr>
                    <w:tabs>
                      <w:tab w:val="center" w:pos="4153"/>
                      <w:tab w:val="right" w:pos="8306"/>
                    </w:tabs>
                    <w:rPr>
                      <w:rFonts w:ascii="Cambria" w:eastAsia="Cambria" w:hAnsi="Cambria" w:cs="Cambria"/>
                      <w:color w:val="000000"/>
                      <w:szCs w:val="20"/>
                    </w:rPr>
                  </w:pPr>
                  <w:r>
                    <w:rPr>
                      <w:rFonts w:ascii="Cambria" w:eastAsia="Cambria" w:hAnsi="Cambria" w:cs="Cambria"/>
                      <w:color w:val="000000"/>
                      <w:szCs w:val="20"/>
                    </w:rPr>
                    <w:t>20</w:t>
                  </w:r>
                </w:p>
              </w:tc>
            </w:tr>
          </w:tbl>
          <w:p w:rsidR="009E65E4" w:rsidRDefault="009E65E4" w:rsidP="00F4080D">
            <w:pPr>
              <w:keepNext/>
              <w:pBdr>
                <w:top w:val="nil"/>
                <w:left w:val="nil"/>
                <w:bottom w:val="nil"/>
                <w:right w:val="nil"/>
                <w:between w:val="nil"/>
              </w:pBdr>
              <w:tabs>
                <w:tab w:val="left" w:pos="576"/>
                <w:tab w:val="left" w:pos="1152"/>
                <w:tab w:val="left" w:pos="1728"/>
                <w:tab w:val="left" w:pos="2304"/>
              </w:tabs>
              <w:spacing w:before="120" w:after="120"/>
              <w:rPr>
                <w:rFonts w:ascii="Cambria" w:eastAsia="Cambria" w:hAnsi="Cambria" w:cs="Cambria"/>
                <w:b/>
                <w:color w:val="000000"/>
                <w:sz w:val="22"/>
                <w:szCs w:val="22"/>
              </w:rPr>
            </w:pPr>
          </w:p>
          <w:tbl>
            <w:tblPr>
              <w:tblW w:w="9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6550"/>
            </w:tblGrid>
            <w:tr w:rsidR="009E65E4" w:rsidTr="00F4080D">
              <w:tc>
                <w:tcPr>
                  <w:tcW w:w="9875" w:type="dxa"/>
                  <w:gridSpan w:val="2"/>
                  <w:shd w:val="clear" w:color="auto" w:fill="BFBFBF"/>
                </w:tcPr>
                <w:p w:rsidR="009E65E4" w:rsidRDefault="009E65E4" w:rsidP="00F4080D">
                  <w:pPr>
                    <w:keepNext/>
                    <w:pBdr>
                      <w:top w:val="nil"/>
                      <w:left w:val="nil"/>
                      <w:bottom w:val="nil"/>
                      <w:right w:val="nil"/>
                      <w:between w:val="nil"/>
                    </w:pBdr>
                    <w:tabs>
                      <w:tab w:val="left" w:pos="576"/>
                      <w:tab w:val="left" w:pos="1152"/>
                      <w:tab w:val="left" w:pos="1728"/>
                      <w:tab w:val="left" w:pos="2304"/>
                    </w:tabs>
                    <w:spacing w:before="120" w:after="120"/>
                    <w:jc w:val="center"/>
                    <w:rPr>
                      <w:rFonts w:ascii="Cambria" w:eastAsia="Cambria" w:hAnsi="Cambria" w:cs="Cambria"/>
                      <w:b/>
                      <w:color w:val="000000"/>
                      <w:sz w:val="22"/>
                      <w:szCs w:val="22"/>
                    </w:rPr>
                  </w:pPr>
                  <w:r>
                    <w:rPr>
                      <w:rFonts w:ascii="Cambria" w:eastAsia="Cambria" w:hAnsi="Cambria" w:cs="Cambria"/>
                      <w:b/>
                      <w:color w:val="000000"/>
                      <w:sz w:val="22"/>
                      <w:szCs w:val="22"/>
                    </w:rPr>
                    <w:t>Assignments</w:t>
                  </w:r>
                </w:p>
              </w:tc>
            </w:tr>
            <w:tr w:rsidR="009E65E4" w:rsidTr="00F4080D">
              <w:trPr>
                <w:trHeight w:val="440"/>
              </w:trPr>
              <w:tc>
                <w:tcPr>
                  <w:tcW w:w="9875" w:type="dxa"/>
                  <w:gridSpan w:val="2"/>
                  <w:shd w:val="clear" w:color="auto" w:fill="auto"/>
                </w:tcPr>
                <w:p w:rsidR="009E65E4" w:rsidRDefault="009E65E4" w:rsidP="00F4080D">
                  <w:pPr>
                    <w:ind w:left="-23"/>
                  </w:pPr>
                  <w:r>
                    <w:rPr>
                      <w:b/>
                      <w:u w:val="single"/>
                    </w:rPr>
                    <w:t>Assignment 1</w:t>
                  </w:r>
                  <w:r>
                    <w:t xml:space="preserve">:        </w:t>
                  </w:r>
                </w:p>
              </w:tc>
            </w:tr>
            <w:tr w:rsidR="009E65E4" w:rsidTr="00F4080D">
              <w:trPr>
                <w:trHeight w:val="580"/>
              </w:trPr>
              <w:tc>
                <w:tcPr>
                  <w:tcW w:w="3325" w:type="dxa"/>
                  <w:shd w:val="clear" w:color="auto" w:fill="auto"/>
                </w:tcPr>
                <w:p w:rsidR="009E65E4" w:rsidRDefault="009E65E4" w:rsidP="00F4080D">
                  <w:pPr>
                    <w:pBdr>
                      <w:top w:val="nil"/>
                      <w:left w:val="nil"/>
                      <w:bottom w:val="nil"/>
                      <w:right w:val="nil"/>
                      <w:between w:val="nil"/>
                    </w:pBdr>
                    <w:tabs>
                      <w:tab w:val="center" w:pos="4153"/>
                      <w:tab w:val="right" w:pos="8306"/>
                    </w:tabs>
                    <w:rPr>
                      <w:rFonts w:ascii="Cambria" w:eastAsia="Cambria" w:hAnsi="Cambria" w:cs="Cambria"/>
                      <w:b/>
                      <w:color w:val="000000"/>
                      <w:szCs w:val="20"/>
                      <w:u w:val="single"/>
                    </w:rPr>
                  </w:pPr>
                  <w:r>
                    <w:rPr>
                      <w:rFonts w:ascii="Cambria" w:eastAsia="Cambria" w:hAnsi="Cambria" w:cs="Cambria"/>
                      <w:b/>
                      <w:color w:val="000000"/>
                      <w:szCs w:val="20"/>
                      <w:u w:val="single"/>
                    </w:rPr>
                    <w:t xml:space="preserve">Assignment description: </w:t>
                  </w:r>
                </w:p>
                <w:p w:rsidR="009E65E4" w:rsidRDefault="009E65E4" w:rsidP="00F4080D">
                  <w:pPr>
                    <w:pBdr>
                      <w:top w:val="nil"/>
                      <w:left w:val="nil"/>
                      <w:bottom w:val="nil"/>
                      <w:right w:val="nil"/>
                      <w:between w:val="nil"/>
                    </w:pBdr>
                    <w:tabs>
                      <w:tab w:val="center" w:pos="4153"/>
                      <w:tab w:val="right" w:pos="8306"/>
                    </w:tabs>
                    <w:rPr>
                      <w:rFonts w:ascii="Cambria" w:eastAsia="Cambria" w:hAnsi="Cambria" w:cs="Cambria"/>
                      <w:b/>
                      <w:color w:val="000000"/>
                      <w:szCs w:val="20"/>
                      <w:u w:val="single"/>
                    </w:rPr>
                  </w:pPr>
                </w:p>
              </w:tc>
              <w:tc>
                <w:tcPr>
                  <w:tcW w:w="6550" w:type="dxa"/>
                  <w:shd w:val="clear" w:color="auto" w:fill="auto"/>
                </w:tcPr>
                <w:p w:rsidR="009E65E4" w:rsidRDefault="009E65E4" w:rsidP="00F4080D">
                  <w:pPr>
                    <w:pBdr>
                      <w:top w:val="nil"/>
                      <w:left w:val="nil"/>
                      <w:bottom w:val="nil"/>
                      <w:right w:val="nil"/>
                      <w:between w:val="nil"/>
                    </w:pBdr>
                    <w:rPr>
                      <w:rFonts w:ascii="Cambria" w:eastAsia="Cambria" w:hAnsi="Cambria" w:cs="Cambria"/>
                      <w:color w:val="000000"/>
                      <w:szCs w:val="20"/>
                    </w:rPr>
                  </w:pPr>
                </w:p>
              </w:tc>
            </w:tr>
            <w:tr w:rsidR="009E65E4" w:rsidTr="00F4080D">
              <w:trPr>
                <w:trHeight w:val="580"/>
              </w:trPr>
              <w:tc>
                <w:tcPr>
                  <w:tcW w:w="3325" w:type="dxa"/>
                  <w:shd w:val="clear" w:color="auto" w:fill="auto"/>
                </w:tcPr>
                <w:p w:rsidR="009E65E4" w:rsidRDefault="009E65E4" w:rsidP="00F4080D">
                  <w:pPr>
                    <w:pBdr>
                      <w:top w:val="nil"/>
                      <w:left w:val="nil"/>
                      <w:bottom w:val="nil"/>
                      <w:right w:val="nil"/>
                      <w:between w:val="nil"/>
                    </w:pBdr>
                    <w:tabs>
                      <w:tab w:val="center" w:pos="4153"/>
                      <w:tab w:val="right" w:pos="8306"/>
                    </w:tabs>
                    <w:rPr>
                      <w:rFonts w:ascii="Cambria" w:eastAsia="Cambria" w:hAnsi="Cambria" w:cs="Cambria"/>
                      <w:b/>
                      <w:color w:val="000000"/>
                      <w:szCs w:val="20"/>
                      <w:u w:val="single"/>
                    </w:rPr>
                  </w:pPr>
                  <w:r>
                    <w:rPr>
                      <w:rFonts w:ascii="Cambria" w:eastAsia="Cambria" w:hAnsi="Cambria" w:cs="Cambria"/>
                      <w:b/>
                      <w:color w:val="000000"/>
                      <w:szCs w:val="20"/>
                      <w:u w:val="single"/>
                    </w:rPr>
                    <w:t>Assignment objective:</w:t>
                  </w:r>
                </w:p>
                <w:p w:rsidR="009E65E4" w:rsidRDefault="009E65E4" w:rsidP="00F4080D">
                  <w:pPr>
                    <w:pBdr>
                      <w:top w:val="nil"/>
                      <w:left w:val="nil"/>
                      <w:bottom w:val="nil"/>
                      <w:right w:val="nil"/>
                      <w:between w:val="nil"/>
                    </w:pBdr>
                    <w:tabs>
                      <w:tab w:val="center" w:pos="4153"/>
                      <w:tab w:val="right" w:pos="8306"/>
                    </w:tabs>
                    <w:rPr>
                      <w:rFonts w:ascii="Cambria" w:eastAsia="Cambria" w:hAnsi="Cambria" w:cs="Cambria"/>
                      <w:b/>
                      <w:color w:val="000000"/>
                      <w:szCs w:val="20"/>
                      <w:u w:val="single"/>
                    </w:rPr>
                  </w:pPr>
                </w:p>
              </w:tc>
              <w:tc>
                <w:tcPr>
                  <w:tcW w:w="6550" w:type="dxa"/>
                  <w:shd w:val="clear" w:color="auto" w:fill="auto"/>
                </w:tcPr>
                <w:p w:rsidR="009E65E4" w:rsidRDefault="009E65E4" w:rsidP="00F4080D">
                  <w:pPr>
                    <w:pBdr>
                      <w:top w:val="nil"/>
                      <w:left w:val="nil"/>
                      <w:bottom w:val="nil"/>
                      <w:right w:val="nil"/>
                      <w:between w:val="nil"/>
                    </w:pBdr>
                    <w:tabs>
                      <w:tab w:val="center" w:pos="4153"/>
                      <w:tab w:val="right" w:pos="8306"/>
                    </w:tabs>
                    <w:rPr>
                      <w:rFonts w:ascii="Cambria" w:eastAsia="Cambria" w:hAnsi="Cambria" w:cs="Cambria"/>
                      <w:color w:val="000000"/>
                      <w:szCs w:val="20"/>
                    </w:rPr>
                  </w:pPr>
                </w:p>
              </w:tc>
            </w:tr>
            <w:tr w:rsidR="009E65E4" w:rsidTr="00F4080D">
              <w:trPr>
                <w:trHeight w:val="580"/>
              </w:trPr>
              <w:tc>
                <w:tcPr>
                  <w:tcW w:w="3325" w:type="dxa"/>
                  <w:shd w:val="clear" w:color="auto" w:fill="auto"/>
                </w:tcPr>
                <w:p w:rsidR="009E65E4" w:rsidRDefault="009E65E4" w:rsidP="00F4080D">
                  <w:pPr>
                    <w:pBdr>
                      <w:top w:val="nil"/>
                      <w:left w:val="nil"/>
                      <w:bottom w:val="nil"/>
                      <w:right w:val="nil"/>
                      <w:between w:val="nil"/>
                    </w:pBdr>
                    <w:tabs>
                      <w:tab w:val="center" w:pos="4153"/>
                      <w:tab w:val="right" w:pos="8306"/>
                    </w:tabs>
                    <w:rPr>
                      <w:rFonts w:ascii="Cambria" w:eastAsia="Cambria" w:hAnsi="Cambria" w:cs="Cambria"/>
                      <w:b/>
                      <w:color w:val="000000"/>
                      <w:szCs w:val="20"/>
                      <w:u w:val="single"/>
                    </w:rPr>
                  </w:pPr>
                  <w:r>
                    <w:rPr>
                      <w:rFonts w:ascii="Cambria" w:eastAsia="Cambria" w:hAnsi="Cambria" w:cs="Cambria"/>
                      <w:b/>
                      <w:color w:val="000000"/>
                      <w:szCs w:val="20"/>
                      <w:u w:val="single"/>
                    </w:rPr>
                    <w:t>Assignment due date:</w:t>
                  </w:r>
                </w:p>
              </w:tc>
              <w:tc>
                <w:tcPr>
                  <w:tcW w:w="6550" w:type="dxa"/>
                  <w:shd w:val="clear" w:color="auto" w:fill="auto"/>
                </w:tcPr>
                <w:p w:rsidR="009E65E4" w:rsidRDefault="009E65E4" w:rsidP="00F4080D">
                  <w:pPr>
                    <w:pBdr>
                      <w:top w:val="nil"/>
                      <w:left w:val="nil"/>
                      <w:bottom w:val="nil"/>
                      <w:right w:val="nil"/>
                      <w:between w:val="nil"/>
                    </w:pBdr>
                    <w:tabs>
                      <w:tab w:val="center" w:pos="4153"/>
                      <w:tab w:val="right" w:pos="8306"/>
                    </w:tabs>
                    <w:rPr>
                      <w:rFonts w:ascii="Cambria" w:eastAsia="Cambria" w:hAnsi="Cambria" w:cs="Cambria"/>
                      <w:color w:val="000000"/>
                      <w:szCs w:val="20"/>
                    </w:rPr>
                  </w:pPr>
                </w:p>
              </w:tc>
            </w:tr>
            <w:tr w:rsidR="009E65E4" w:rsidTr="00F4080D">
              <w:trPr>
                <w:trHeight w:val="420"/>
              </w:trPr>
              <w:tc>
                <w:tcPr>
                  <w:tcW w:w="3325" w:type="dxa"/>
                  <w:shd w:val="clear" w:color="auto" w:fill="auto"/>
                </w:tcPr>
                <w:p w:rsidR="009E65E4" w:rsidRDefault="009E65E4" w:rsidP="00F4080D">
                  <w:pPr>
                    <w:pBdr>
                      <w:top w:val="nil"/>
                      <w:left w:val="nil"/>
                      <w:bottom w:val="nil"/>
                      <w:right w:val="nil"/>
                      <w:between w:val="nil"/>
                    </w:pBdr>
                    <w:tabs>
                      <w:tab w:val="center" w:pos="4153"/>
                      <w:tab w:val="right" w:pos="8306"/>
                    </w:tabs>
                    <w:rPr>
                      <w:rFonts w:ascii="Cambria" w:eastAsia="Cambria" w:hAnsi="Cambria" w:cs="Cambria"/>
                      <w:b/>
                      <w:color w:val="000000"/>
                      <w:szCs w:val="20"/>
                      <w:u w:val="single"/>
                    </w:rPr>
                  </w:pPr>
                  <w:r>
                    <w:rPr>
                      <w:rFonts w:ascii="Cambria" w:eastAsia="Cambria" w:hAnsi="Cambria" w:cs="Cambria"/>
                      <w:b/>
                      <w:color w:val="000000"/>
                      <w:szCs w:val="20"/>
                      <w:u w:val="single"/>
                    </w:rPr>
                    <w:t xml:space="preserve">Grade: </w:t>
                  </w:r>
                </w:p>
                <w:p w:rsidR="009E65E4" w:rsidRDefault="009E65E4" w:rsidP="00F4080D">
                  <w:pPr>
                    <w:pBdr>
                      <w:top w:val="nil"/>
                      <w:left w:val="nil"/>
                      <w:bottom w:val="nil"/>
                      <w:right w:val="nil"/>
                      <w:between w:val="nil"/>
                    </w:pBdr>
                    <w:tabs>
                      <w:tab w:val="center" w:pos="4153"/>
                      <w:tab w:val="right" w:pos="8306"/>
                    </w:tabs>
                    <w:rPr>
                      <w:rFonts w:ascii="Cambria" w:eastAsia="Cambria" w:hAnsi="Cambria" w:cs="Cambria"/>
                      <w:b/>
                      <w:color w:val="000000"/>
                      <w:szCs w:val="20"/>
                      <w:u w:val="single"/>
                    </w:rPr>
                  </w:pPr>
                </w:p>
              </w:tc>
              <w:tc>
                <w:tcPr>
                  <w:tcW w:w="6550" w:type="dxa"/>
                  <w:shd w:val="clear" w:color="auto" w:fill="auto"/>
                </w:tcPr>
                <w:p w:rsidR="009E65E4" w:rsidRDefault="009E65E4" w:rsidP="00F4080D">
                  <w:pPr>
                    <w:pBdr>
                      <w:top w:val="nil"/>
                      <w:left w:val="nil"/>
                      <w:bottom w:val="nil"/>
                      <w:right w:val="nil"/>
                      <w:between w:val="nil"/>
                    </w:pBdr>
                    <w:tabs>
                      <w:tab w:val="center" w:pos="4153"/>
                      <w:tab w:val="right" w:pos="8306"/>
                    </w:tabs>
                    <w:rPr>
                      <w:rFonts w:ascii="Cambria" w:eastAsia="Cambria" w:hAnsi="Cambria" w:cs="Cambria"/>
                      <w:color w:val="000000"/>
                      <w:szCs w:val="20"/>
                    </w:rPr>
                  </w:pPr>
                </w:p>
              </w:tc>
            </w:tr>
            <w:tr w:rsidR="009E65E4" w:rsidTr="00F4080D">
              <w:trPr>
                <w:trHeight w:val="580"/>
              </w:trPr>
              <w:tc>
                <w:tcPr>
                  <w:tcW w:w="3325" w:type="dxa"/>
                  <w:shd w:val="clear" w:color="auto" w:fill="auto"/>
                </w:tcPr>
                <w:p w:rsidR="009E65E4" w:rsidRDefault="009E65E4" w:rsidP="00F4080D">
                  <w:pPr>
                    <w:pBdr>
                      <w:top w:val="nil"/>
                      <w:left w:val="nil"/>
                      <w:bottom w:val="nil"/>
                      <w:right w:val="nil"/>
                      <w:between w:val="nil"/>
                    </w:pBdr>
                    <w:tabs>
                      <w:tab w:val="center" w:pos="4153"/>
                      <w:tab w:val="right" w:pos="8306"/>
                    </w:tabs>
                    <w:rPr>
                      <w:rFonts w:ascii="Cambria" w:eastAsia="Cambria" w:hAnsi="Cambria" w:cs="Cambria"/>
                      <w:b/>
                      <w:color w:val="000000"/>
                      <w:szCs w:val="20"/>
                      <w:u w:val="single"/>
                    </w:rPr>
                  </w:pPr>
                  <w:r>
                    <w:rPr>
                      <w:rFonts w:ascii="Cambria" w:eastAsia="Cambria" w:hAnsi="Cambria" w:cs="Cambria"/>
                      <w:b/>
                      <w:color w:val="000000"/>
                      <w:szCs w:val="20"/>
                      <w:u w:val="single"/>
                    </w:rPr>
                    <w:t>Rubric:</w:t>
                  </w:r>
                </w:p>
              </w:tc>
              <w:tc>
                <w:tcPr>
                  <w:tcW w:w="6550" w:type="dxa"/>
                  <w:shd w:val="clear" w:color="auto" w:fill="auto"/>
                </w:tcPr>
                <w:p w:rsidR="009E65E4" w:rsidRDefault="009E65E4" w:rsidP="00F4080D">
                  <w:pPr>
                    <w:pBdr>
                      <w:top w:val="nil"/>
                      <w:left w:val="nil"/>
                      <w:bottom w:val="nil"/>
                      <w:right w:val="nil"/>
                      <w:between w:val="nil"/>
                    </w:pBdr>
                    <w:tabs>
                      <w:tab w:val="center" w:pos="4153"/>
                      <w:tab w:val="right" w:pos="8306"/>
                    </w:tabs>
                    <w:rPr>
                      <w:rFonts w:ascii="Cambria" w:eastAsia="Cambria" w:hAnsi="Cambria" w:cs="Cambria"/>
                      <w:color w:val="000000"/>
                      <w:szCs w:val="20"/>
                      <w:u w:val="single"/>
                    </w:rPr>
                  </w:pPr>
                  <w:r>
                    <w:rPr>
                      <w:rFonts w:ascii="Cambria" w:eastAsia="Cambria" w:hAnsi="Cambria" w:cs="Cambria"/>
                      <w:b/>
                      <w:color w:val="000000"/>
                      <w:szCs w:val="20"/>
                    </w:rPr>
                    <w:t>(can be in an appendix)</w:t>
                  </w:r>
                </w:p>
              </w:tc>
            </w:tr>
          </w:tbl>
          <w:p w:rsidR="009E65E4" w:rsidRDefault="009E65E4" w:rsidP="00F4080D">
            <w:pPr>
              <w:keepNext/>
              <w:pBdr>
                <w:top w:val="nil"/>
                <w:left w:val="nil"/>
                <w:bottom w:val="nil"/>
                <w:right w:val="nil"/>
                <w:between w:val="nil"/>
              </w:pBdr>
              <w:tabs>
                <w:tab w:val="left" w:pos="576"/>
                <w:tab w:val="left" w:pos="1152"/>
                <w:tab w:val="left" w:pos="1728"/>
                <w:tab w:val="left" w:pos="2304"/>
              </w:tabs>
              <w:spacing w:before="120" w:after="120"/>
              <w:rPr>
                <w:rFonts w:ascii="Cambria" w:eastAsia="Cambria" w:hAnsi="Cambria" w:cs="Cambria"/>
                <w:b/>
                <w:color w:val="000000"/>
                <w:sz w:val="22"/>
                <w:szCs w:val="22"/>
              </w:rPr>
            </w:pPr>
          </w:p>
        </w:tc>
      </w:tr>
    </w:tbl>
    <w:p w:rsidR="009E65E4" w:rsidRDefault="009E65E4" w:rsidP="009E65E4">
      <w:pPr>
        <w:keepNext/>
        <w:pBdr>
          <w:top w:val="nil"/>
          <w:left w:val="nil"/>
          <w:bottom w:val="nil"/>
          <w:right w:val="nil"/>
          <w:between w:val="nil"/>
        </w:pBdr>
        <w:tabs>
          <w:tab w:val="left" w:pos="576"/>
          <w:tab w:val="left" w:pos="1152"/>
          <w:tab w:val="left" w:pos="1728"/>
          <w:tab w:val="left" w:pos="2304"/>
        </w:tabs>
        <w:spacing w:before="120" w:after="120"/>
        <w:rPr>
          <w:rFonts w:ascii="Cambria" w:eastAsia="Cambria" w:hAnsi="Cambria" w:cs="Cambria"/>
          <w:b/>
          <w:color w:val="000000"/>
          <w:sz w:val="22"/>
          <w:szCs w:val="22"/>
        </w:rPr>
      </w:pPr>
    </w:p>
    <w:p w:rsidR="009E65E4" w:rsidRDefault="009E65E4" w:rsidP="009E65E4">
      <w:pPr>
        <w:keepNext/>
        <w:pBdr>
          <w:top w:val="nil"/>
          <w:left w:val="nil"/>
          <w:bottom w:val="nil"/>
          <w:right w:val="nil"/>
          <w:between w:val="nil"/>
        </w:pBdr>
        <w:tabs>
          <w:tab w:val="left" w:pos="576"/>
          <w:tab w:val="left" w:pos="1152"/>
          <w:tab w:val="left" w:pos="1728"/>
          <w:tab w:val="left" w:pos="2304"/>
        </w:tabs>
        <w:spacing w:before="120" w:after="120"/>
        <w:rPr>
          <w:rFonts w:ascii="Cambria" w:eastAsia="Cambria" w:hAnsi="Cambria" w:cs="Cambria"/>
          <w:b/>
          <w:color w:val="000000"/>
          <w:sz w:val="22"/>
          <w:szCs w:val="22"/>
        </w:rPr>
      </w:pPr>
      <w:r>
        <w:rPr>
          <w:rFonts w:ascii="Cambria" w:eastAsia="Cambria" w:hAnsi="Cambria" w:cs="Cambria"/>
          <w:b/>
          <w:color w:val="000000"/>
          <w:sz w:val="22"/>
          <w:szCs w:val="22"/>
        </w:rPr>
        <w:t>23. Course Policies:</w:t>
      </w:r>
    </w:p>
    <w:tbl>
      <w:tblPr>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08"/>
      </w:tblGrid>
      <w:tr w:rsidR="009E65E4" w:rsidTr="00F4080D">
        <w:tc>
          <w:tcPr>
            <w:tcW w:w="10008" w:type="dxa"/>
          </w:tcPr>
          <w:p w:rsidR="009E65E4" w:rsidRDefault="009E65E4" w:rsidP="00F4080D">
            <w:pPr>
              <w:spacing w:before="80"/>
              <w:rPr>
                <w:rFonts w:ascii="Cambria" w:eastAsia="Cambria" w:hAnsi="Cambria" w:cs="Cambria"/>
                <w:b/>
                <w:sz w:val="22"/>
                <w:szCs w:val="22"/>
              </w:rPr>
            </w:pPr>
            <w:r>
              <w:rPr>
                <w:rFonts w:ascii="Cambria" w:eastAsia="Cambria" w:hAnsi="Cambria" w:cs="Cambria"/>
                <w:b/>
                <w:sz w:val="22"/>
                <w:szCs w:val="22"/>
              </w:rPr>
              <w:t>A- Attendance policies:</w:t>
            </w:r>
          </w:p>
          <w:p w:rsidR="009E65E4" w:rsidRDefault="009E65E4" w:rsidP="00F4080D">
            <w:pPr>
              <w:numPr>
                <w:ilvl w:val="0"/>
                <w:numId w:val="2"/>
              </w:numPr>
              <w:spacing w:before="80"/>
              <w:rPr>
                <w:sz w:val="22"/>
                <w:szCs w:val="22"/>
              </w:rPr>
            </w:pPr>
            <w:r>
              <w:rPr>
                <w:rFonts w:ascii="Cambria" w:eastAsia="Cambria" w:hAnsi="Cambria" w:cs="Cambria"/>
                <w:sz w:val="22"/>
                <w:szCs w:val="22"/>
              </w:rPr>
              <w:t>Attendance will be taken periodically throughout the semester.</w:t>
            </w:r>
          </w:p>
          <w:p w:rsidR="009E65E4" w:rsidRDefault="009E65E4" w:rsidP="00F4080D">
            <w:pPr>
              <w:numPr>
                <w:ilvl w:val="0"/>
                <w:numId w:val="2"/>
              </w:numPr>
              <w:spacing w:before="80"/>
              <w:rPr>
                <w:sz w:val="22"/>
                <w:szCs w:val="22"/>
              </w:rPr>
            </w:pPr>
            <w:r>
              <w:rPr>
                <w:rFonts w:ascii="Cambria" w:eastAsia="Cambria" w:hAnsi="Cambria" w:cs="Cambria"/>
                <w:sz w:val="22"/>
                <w:szCs w:val="22"/>
              </w:rPr>
              <w:t>Students are expected to attend and actively participate in all classes.</w:t>
            </w:r>
          </w:p>
          <w:p w:rsidR="009E65E4" w:rsidRDefault="009E65E4" w:rsidP="00F4080D">
            <w:pPr>
              <w:numPr>
                <w:ilvl w:val="0"/>
                <w:numId w:val="2"/>
              </w:numPr>
              <w:spacing w:before="80"/>
              <w:rPr>
                <w:sz w:val="22"/>
                <w:szCs w:val="22"/>
              </w:rPr>
            </w:pPr>
            <w:r>
              <w:rPr>
                <w:rFonts w:ascii="Cambria" w:eastAsia="Cambria" w:hAnsi="Cambria" w:cs="Cambria"/>
                <w:sz w:val="22"/>
                <w:szCs w:val="22"/>
              </w:rPr>
              <w:t xml:space="preserve">Students are expected to be on time. </w:t>
            </w:r>
          </w:p>
          <w:p w:rsidR="009E65E4" w:rsidRDefault="009E65E4" w:rsidP="00F4080D">
            <w:pPr>
              <w:numPr>
                <w:ilvl w:val="0"/>
                <w:numId w:val="2"/>
              </w:numPr>
              <w:spacing w:before="80"/>
              <w:rPr>
                <w:sz w:val="22"/>
                <w:szCs w:val="22"/>
              </w:rPr>
            </w:pPr>
            <w:r>
              <w:rPr>
                <w:rFonts w:ascii="Cambria" w:eastAsia="Cambria" w:hAnsi="Cambria" w:cs="Cambria"/>
                <w:sz w:val="22"/>
                <w:szCs w:val="22"/>
              </w:rPr>
              <w:t>When the student is unable to attend class, it is a courtesy to notify the instructor in advance using either e-mail or phone.</w:t>
            </w:r>
          </w:p>
          <w:p w:rsidR="009E65E4" w:rsidRDefault="009E65E4" w:rsidP="00F4080D">
            <w:pPr>
              <w:numPr>
                <w:ilvl w:val="0"/>
                <w:numId w:val="2"/>
              </w:numPr>
              <w:spacing w:before="80"/>
              <w:rPr>
                <w:sz w:val="22"/>
                <w:szCs w:val="22"/>
              </w:rPr>
            </w:pPr>
            <w:r>
              <w:rPr>
                <w:rFonts w:ascii="Cambria" w:eastAsia="Cambria" w:hAnsi="Cambria" w:cs="Cambria"/>
                <w:sz w:val="22"/>
                <w:szCs w:val="22"/>
              </w:rPr>
              <w:t>Repeated tardiness or leaving early will not be accepted.</w:t>
            </w:r>
          </w:p>
          <w:p w:rsidR="009E65E4" w:rsidRDefault="009E65E4" w:rsidP="00F4080D">
            <w:pPr>
              <w:numPr>
                <w:ilvl w:val="0"/>
                <w:numId w:val="2"/>
              </w:numPr>
              <w:spacing w:before="80"/>
              <w:rPr>
                <w:sz w:val="22"/>
                <w:szCs w:val="22"/>
              </w:rPr>
            </w:pPr>
            <w:r>
              <w:rPr>
                <w:rFonts w:ascii="Cambria" w:eastAsia="Cambria" w:hAnsi="Cambria" w:cs="Cambria"/>
                <w:sz w:val="22"/>
                <w:szCs w:val="22"/>
              </w:rPr>
              <w:t>Students who miss class (or any portion of class) are responsible for the content. Any student who misses a class has the responsibility for obtaining copies of notes, handouts, assignments, etc. from class members who were present. If additional assistance is still necessary, an appointment should be scheduled with the instructor. Class time is not to be used to go over material with students who missed class (</w:t>
            </w:r>
            <w:proofErr w:type="spellStart"/>
            <w:r>
              <w:rPr>
                <w:rFonts w:ascii="Cambria" w:eastAsia="Cambria" w:hAnsi="Cambria" w:cs="Cambria"/>
                <w:sz w:val="22"/>
                <w:szCs w:val="22"/>
              </w:rPr>
              <w:t>es</w:t>
            </w:r>
            <w:proofErr w:type="spellEnd"/>
            <w:r>
              <w:rPr>
                <w:rFonts w:ascii="Cambria" w:eastAsia="Cambria" w:hAnsi="Cambria" w:cs="Cambria"/>
                <w:sz w:val="22"/>
                <w:szCs w:val="22"/>
              </w:rPr>
              <w:t>).</w:t>
            </w:r>
          </w:p>
          <w:p w:rsidR="009E65E4" w:rsidRDefault="009E65E4" w:rsidP="00F4080D">
            <w:pPr>
              <w:numPr>
                <w:ilvl w:val="0"/>
                <w:numId w:val="2"/>
              </w:numPr>
              <w:rPr>
                <w:sz w:val="22"/>
                <w:szCs w:val="22"/>
              </w:rPr>
            </w:pPr>
            <w:r>
              <w:rPr>
                <w:rFonts w:ascii="Cambria" w:eastAsia="Cambria" w:hAnsi="Cambria" w:cs="Cambria"/>
                <w:sz w:val="22"/>
                <w:szCs w:val="22"/>
              </w:rPr>
              <w:t xml:space="preserve">An absence of more than 15% of all the number of classes, which is </w:t>
            </w:r>
            <w:r>
              <w:rPr>
                <w:rFonts w:ascii="Cambria" w:eastAsia="Cambria" w:hAnsi="Cambria" w:cs="Cambria"/>
                <w:sz w:val="22"/>
                <w:szCs w:val="22"/>
                <w:highlight w:val="yellow"/>
              </w:rPr>
              <w:t xml:space="preserve">equivalent of </w:t>
            </w:r>
            <w:proofErr w:type="gramStart"/>
            <w:r>
              <w:rPr>
                <w:rFonts w:ascii="Cambria" w:eastAsia="Cambria" w:hAnsi="Cambria" w:cs="Cambria"/>
                <w:sz w:val="22"/>
                <w:szCs w:val="22"/>
                <w:highlight w:val="yellow"/>
              </w:rPr>
              <w:t>(  5</w:t>
            </w:r>
            <w:proofErr w:type="gramEnd"/>
            <w:r>
              <w:rPr>
                <w:rFonts w:ascii="Cambria" w:eastAsia="Cambria" w:hAnsi="Cambria" w:cs="Cambria"/>
                <w:sz w:val="22"/>
                <w:szCs w:val="22"/>
                <w:highlight w:val="yellow"/>
              </w:rPr>
              <w:t xml:space="preserve">  ) classes</w:t>
            </w:r>
            <w:r>
              <w:rPr>
                <w:rFonts w:ascii="Cambria" w:eastAsia="Cambria" w:hAnsi="Cambria" w:cs="Cambria"/>
                <w:sz w:val="22"/>
                <w:szCs w:val="22"/>
              </w:rPr>
              <w:t>, requires that the student provides an official excuse to the instructor and the dean.</w:t>
            </w:r>
          </w:p>
          <w:p w:rsidR="009E65E4" w:rsidRDefault="009E65E4" w:rsidP="00F4080D">
            <w:pPr>
              <w:numPr>
                <w:ilvl w:val="0"/>
                <w:numId w:val="2"/>
              </w:numPr>
              <w:rPr>
                <w:sz w:val="22"/>
                <w:szCs w:val="22"/>
              </w:rPr>
            </w:pPr>
            <w:r>
              <w:rPr>
                <w:rFonts w:ascii="Cambria" w:eastAsia="Cambria" w:hAnsi="Cambria" w:cs="Cambria"/>
                <w:sz w:val="22"/>
                <w:szCs w:val="22"/>
              </w:rPr>
              <w:lastRenderedPageBreak/>
              <w:t xml:space="preserve">If the excuse was accepted the student is required to withdraw from the module. </w:t>
            </w:r>
          </w:p>
          <w:p w:rsidR="009E65E4" w:rsidRDefault="009E65E4" w:rsidP="00F4080D">
            <w:pPr>
              <w:numPr>
                <w:ilvl w:val="0"/>
                <w:numId w:val="2"/>
              </w:numPr>
              <w:rPr>
                <w:sz w:val="22"/>
                <w:szCs w:val="22"/>
              </w:rPr>
            </w:pPr>
            <w:r>
              <w:rPr>
                <w:rFonts w:ascii="Cambria" w:eastAsia="Cambria" w:hAnsi="Cambria" w:cs="Cambria"/>
                <w:sz w:val="22"/>
                <w:szCs w:val="22"/>
              </w:rPr>
              <w:t>If the excuse was rejected the student will fail the module and mark of zero will be assigned as suggested by the laws and regulations of the University of Jordan. Please refer to pages 133, 134 of the student handbook.</w:t>
            </w:r>
          </w:p>
          <w:p w:rsidR="009E65E4" w:rsidRDefault="009E65E4" w:rsidP="00F4080D">
            <w:pPr>
              <w:ind w:left="720"/>
              <w:rPr>
                <w:rFonts w:ascii="Cambria" w:eastAsia="Cambria" w:hAnsi="Cambria" w:cs="Cambria"/>
                <w:sz w:val="22"/>
                <w:szCs w:val="22"/>
              </w:rPr>
            </w:pPr>
          </w:p>
          <w:p w:rsidR="009E65E4" w:rsidRDefault="009E65E4" w:rsidP="00F4080D">
            <w:pPr>
              <w:spacing w:before="80" w:after="120"/>
              <w:rPr>
                <w:rFonts w:ascii="Cambria" w:eastAsia="Cambria" w:hAnsi="Cambria" w:cs="Cambria"/>
                <w:b/>
                <w:sz w:val="22"/>
                <w:szCs w:val="22"/>
              </w:rPr>
            </w:pPr>
            <w:r>
              <w:rPr>
                <w:rFonts w:ascii="Cambria" w:eastAsia="Cambria" w:hAnsi="Cambria" w:cs="Cambria"/>
                <w:b/>
                <w:sz w:val="22"/>
                <w:szCs w:val="22"/>
              </w:rPr>
              <w:t>B- Absences from exams and handing in assignments on time:</w:t>
            </w:r>
          </w:p>
          <w:p w:rsidR="009E65E4" w:rsidRDefault="009E65E4" w:rsidP="00F4080D">
            <w:pPr>
              <w:numPr>
                <w:ilvl w:val="0"/>
                <w:numId w:val="3"/>
              </w:numPr>
              <w:spacing w:before="80" w:after="120"/>
              <w:rPr>
                <w:sz w:val="22"/>
                <w:szCs w:val="22"/>
              </w:rPr>
            </w:pPr>
            <w:r>
              <w:rPr>
                <w:rFonts w:ascii="Cambria" w:eastAsia="Cambria" w:hAnsi="Cambria" w:cs="Cambria"/>
                <w:sz w:val="22"/>
                <w:szCs w:val="22"/>
              </w:rPr>
              <w:t>The instructor will not do any make-up exams.</w:t>
            </w:r>
          </w:p>
          <w:p w:rsidR="009E65E4" w:rsidRDefault="009E65E4" w:rsidP="00F4080D">
            <w:pPr>
              <w:numPr>
                <w:ilvl w:val="0"/>
                <w:numId w:val="3"/>
              </w:numPr>
              <w:spacing w:before="80" w:after="120"/>
              <w:rPr>
                <w:sz w:val="22"/>
                <w:szCs w:val="22"/>
              </w:rPr>
            </w:pPr>
            <w:r>
              <w:rPr>
                <w:rFonts w:ascii="Cambria" w:eastAsia="Cambria" w:hAnsi="Cambria" w:cs="Cambria"/>
                <w:sz w:val="22"/>
                <w:szCs w:val="22"/>
              </w:rPr>
              <w:t xml:space="preserve">Exceptions for make-up exams and late submission of class assignments will be made on a case-by-case basis for true personal emergencies that are described as accepted by the regulations of UJ (e.g., documented medical, personal, or family emergency). </w:t>
            </w:r>
          </w:p>
          <w:p w:rsidR="009E65E4" w:rsidRDefault="009E65E4" w:rsidP="00F4080D">
            <w:pPr>
              <w:numPr>
                <w:ilvl w:val="0"/>
                <w:numId w:val="3"/>
              </w:numPr>
              <w:spacing w:before="80" w:after="120"/>
              <w:rPr>
                <w:sz w:val="22"/>
                <w:szCs w:val="22"/>
              </w:rPr>
            </w:pPr>
            <w:r>
              <w:rPr>
                <w:rFonts w:ascii="Cambria" w:eastAsia="Cambria" w:hAnsi="Cambria" w:cs="Cambria"/>
                <w:sz w:val="22"/>
                <w:szCs w:val="22"/>
              </w:rPr>
              <w:t>Make-up exams will be arranged if justifications for missing the exam satisfy the above. It is the student's responsibility to contact the instructor within 24 hours of the original exam to schedule a make-up session. A make-up exam should be taken within a week from the original exam date, unless the student can provide documentation that makes meeting that deadline impossible; otherwise, the recorded score for that exam for the student will be a zero.</w:t>
            </w:r>
          </w:p>
          <w:p w:rsidR="009E65E4" w:rsidRDefault="009E65E4" w:rsidP="00F4080D">
            <w:pPr>
              <w:numPr>
                <w:ilvl w:val="0"/>
                <w:numId w:val="3"/>
              </w:numPr>
              <w:spacing w:before="80" w:after="120"/>
              <w:rPr>
                <w:sz w:val="22"/>
                <w:szCs w:val="22"/>
              </w:rPr>
            </w:pPr>
            <w:r>
              <w:rPr>
                <w:rFonts w:ascii="Cambria" w:eastAsia="Cambria" w:hAnsi="Cambria" w:cs="Cambria"/>
                <w:sz w:val="22"/>
                <w:szCs w:val="22"/>
              </w:rPr>
              <w:t>Late assignments will not be accepted and submission of assignments (due to unjustified absence from class) by other students will not be accepted regardless of how much work the student put into its preparation.</w:t>
            </w:r>
          </w:p>
          <w:p w:rsidR="009E65E4" w:rsidRDefault="009E65E4" w:rsidP="00F4080D">
            <w:pPr>
              <w:spacing w:before="80" w:after="120"/>
              <w:rPr>
                <w:rFonts w:ascii="Cambria" w:eastAsia="Cambria" w:hAnsi="Cambria" w:cs="Cambria"/>
                <w:b/>
                <w:sz w:val="22"/>
                <w:szCs w:val="22"/>
              </w:rPr>
            </w:pPr>
            <w:r>
              <w:rPr>
                <w:rFonts w:ascii="Cambria" w:eastAsia="Cambria" w:hAnsi="Cambria" w:cs="Cambria"/>
                <w:b/>
                <w:sz w:val="22"/>
                <w:szCs w:val="22"/>
              </w:rPr>
              <w:t>C- Health and safety procedures:</w:t>
            </w:r>
          </w:p>
          <w:p w:rsidR="009E65E4" w:rsidRPr="001B3D63" w:rsidRDefault="009E65E4" w:rsidP="00F4080D">
            <w:pPr>
              <w:numPr>
                <w:ilvl w:val="0"/>
                <w:numId w:val="7"/>
              </w:numPr>
              <w:spacing w:before="80" w:after="120"/>
              <w:rPr>
                <w:sz w:val="22"/>
                <w:szCs w:val="22"/>
                <w:highlight w:val="yellow"/>
              </w:rPr>
            </w:pPr>
            <w:r w:rsidRPr="001B3D63">
              <w:rPr>
                <w:rFonts w:ascii="Cambria" w:eastAsia="Cambria" w:hAnsi="Cambria" w:cs="Cambria"/>
                <w:sz w:val="22"/>
                <w:szCs w:val="22"/>
                <w:highlight w:val="yellow"/>
              </w:rPr>
              <w:t xml:space="preserve">Students </w:t>
            </w:r>
            <w:r w:rsidRPr="00BE3CEE">
              <w:rPr>
                <w:rFonts w:ascii="Cambria" w:eastAsia="Cambria" w:hAnsi="Cambria" w:cs="Cambria"/>
                <w:sz w:val="22"/>
                <w:szCs w:val="22"/>
                <w:highlight w:val="yellow"/>
              </w:rPr>
              <w:t>will not</w:t>
            </w:r>
            <w:r w:rsidRPr="001B3D63">
              <w:rPr>
                <w:rFonts w:ascii="Cambria" w:eastAsia="Cambria" w:hAnsi="Cambria" w:cs="Cambria"/>
                <w:sz w:val="22"/>
                <w:szCs w:val="22"/>
                <w:highlight w:val="yellow"/>
              </w:rPr>
              <w:t xml:space="preserve"> be in direct contact with patients during this course.</w:t>
            </w:r>
          </w:p>
          <w:p w:rsidR="009E65E4" w:rsidRPr="001B3D63" w:rsidRDefault="009E65E4" w:rsidP="00F4080D">
            <w:pPr>
              <w:numPr>
                <w:ilvl w:val="0"/>
                <w:numId w:val="7"/>
              </w:numPr>
              <w:spacing w:before="80" w:after="120"/>
              <w:rPr>
                <w:sz w:val="22"/>
                <w:szCs w:val="22"/>
                <w:highlight w:val="yellow"/>
              </w:rPr>
            </w:pPr>
            <w:r w:rsidRPr="001B3D63">
              <w:rPr>
                <w:rFonts w:ascii="Cambria" w:eastAsia="Cambria" w:hAnsi="Cambria" w:cs="Cambria"/>
                <w:sz w:val="22"/>
                <w:szCs w:val="22"/>
                <w:highlight w:val="yellow"/>
              </w:rPr>
              <w:t xml:space="preserve">Students are </w:t>
            </w:r>
            <w:r w:rsidRPr="00BE3CEE">
              <w:rPr>
                <w:rFonts w:ascii="Cambria" w:eastAsia="Cambria" w:hAnsi="Cambria" w:cs="Cambria"/>
                <w:sz w:val="22"/>
                <w:szCs w:val="22"/>
                <w:highlight w:val="yellow"/>
              </w:rPr>
              <w:t>not expected to use any heavy tools or equipment that might impose health and safety issues during this course.</w:t>
            </w:r>
          </w:p>
          <w:p w:rsidR="009E65E4" w:rsidRDefault="009E65E4" w:rsidP="00F4080D">
            <w:pPr>
              <w:numPr>
                <w:ilvl w:val="0"/>
                <w:numId w:val="7"/>
              </w:numPr>
              <w:spacing w:before="80" w:after="120"/>
              <w:rPr>
                <w:sz w:val="22"/>
                <w:szCs w:val="22"/>
              </w:rPr>
            </w:pPr>
            <w:r>
              <w:rPr>
                <w:rFonts w:ascii="Cambria" w:eastAsia="Cambria" w:hAnsi="Cambria" w:cs="Cambria"/>
                <w:sz w:val="22"/>
                <w:szCs w:val="22"/>
              </w:rPr>
              <w:t>Students should work safely, including being able to select appropriate hazard control and risk management, reduction or elimination techniques in a safe manner in accordance with health and safety legislation.</w:t>
            </w:r>
          </w:p>
          <w:p w:rsidR="009E65E4" w:rsidRDefault="009E65E4" w:rsidP="00F4080D">
            <w:pPr>
              <w:numPr>
                <w:ilvl w:val="0"/>
                <w:numId w:val="7"/>
              </w:numPr>
              <w:spacing w:before="80" w:after="120"/>
              <w:rPr>
                <w:sz w:val="22"/>
                <w:szCs w:val="22"/>
              </w:rPr>
            </w:pPr>
            <w:r>
              <w:rPr>
                <w:rFonts w:ascii="Cambria" w:eastAsia="Cambria" w:hAnsi="Cambria" w:cs="Cambria"/>
                <w:sz w:val="22"/>
                <w:szCs w:val="22"/>
              </w:rPr>
              <w:t>Students should understand the importance of and be able to maintain confidentiality.</w:t>
            </w:r>
          </w:p>
          <w:p w:rsidR="009E65E4" w:rsidRDefault="009E65E4" w:rsidP="00F4080D">
            <w:pPr>
              <w:numPr>
                <w:ilvl w:val="0"/>
                <w:numId w:val="7"/>
              </w:numPr>
              <w:spacing w:before="80" w:after="120"/>
              <w:rPr>
                <w:sz w:val="22"/>
                <w:szCs w:val="22"/>
              </w:rPr>
            </w:pPr>
            <w:r>
              <w:rPr>
                <w:rFonts w:ascii="Cambria" w:eastAsia="Cambria" w:hAnsi="Cambria" w:cs="Cambria"/>
                <w:sz w:val="22"/>
                <w:szCs w:val="22"/>
              </w:rPr>
              <w:t>Students should understand the importance of and be able to obtain informed consent.</w:t>
            </w:r>
          </w:p>
          <w:p w:rsidR="009E65E4" w:rsidRDefault="009E65E4" w:rsidP="00F4080D">
            <w:pPr>
              <w:numPr>
                <w:ilvl w:val="0"/>
                <w:numId w:val="7"/>
              </w:numPr>
              <w:spacing w:before="80" w:after="120"/>
              <w:rPr>
                <w:sz w:val="22"/>
                <w:szCs w:val="22"/>
              </w:rPr>
            </w:pPr>
            <w:r>
              <w:rPr>
                <w:rFonts w:ascii="Cambria" w:eastAsia="Cambria" w:hAnsi="Cambria" w:cs="Cambria"/>
                <w:sz w:val="22"/>
                <w:szCs w:val="22"/>
              </w:rPr>
              <w:t>Students should know the limits of their practice and when to seek advice or refer to another professional</w:t>
            </w:r>
          </w:p>
          <w:p w:rsidR="009E65E4" w:rsidRDefault="009E65E4" w:rsidP="00F4080D">
            <w:pPr>
              <w:spacing w:before="80" w:after="120"/>
              <w:rPr>
                <w:rFonts w:ascii="Cambria" w:eastAsia="Cambria" w:hAnsi="Cambria" w:cs="Cambria"/>
                <w:b/>
                <w:sz w:val="22"/>
                <w:szCs w:val="22"/>
              </w:rPr>
            </w:pPr>
            <w:r>
              <w:rPr>
                <w:rFonts w:ascii="Cambria" w:eastAsia="Cambria" w:hAnsi="Cambria" w:cs="Cambria"/>
                <w:b/>
                <w:sz w:val="22"/>
                <w:szCs w:val="22"/>
              </w:rPr>
              <w:t xml:space="preserve">D- Honesty policy regarding cheating, plagiarism, </w:t>
            </w:r>
            <w:proofErr w:type="spellStart"/>
            <w:r>
              <w:rPr>
                <w:rFonts w:ascii="Cambria" w:eastAsia="Cambria" w:hAnsi="Cambria" w:cs="Cambria"/>
                <w:b/>
                <w:sz w:val="22"/>
                <w:szCs w:val="22"/>
              </w:rPr>
              <w:t>misbehavior</w:t>
            </w:r>
            <w:proofErr w:type="spellEnd"/>
            <w:r>
              <w:rPr>
                <w:rFonts w:ascii="Cambria" w:eastAsia="Cambria" w:hAnsi="Cambria" w:cs="Cambria"/>
                <w:b/>
                <w:sz w:val="22"/>
                <w:szCs w:val="22"/>
              </w:rPr>
              <w:t>:</w:t>
            </w:r>
          </w:p>
          <w:p w:rsidR="009E65E4" w:rsidRDefault="009E65E4" w:rsidP="00F4080D">
            <w:pPr>
              <w:numPr>
                <w:ilvl w:val="0"/>
                <w:numId w:val="5"/>
              </w:numPr>
              <w:spacing w:before="80" w:after="120"/>
              <w:rPr>
                <w:sz w:val="22"/>
                <w:szCs w:val="22"/>
              </w:rPr>
            </w:pPr>
            <w:r>
              <w:rPr>
                <w:rFonts w:ascii="Cambria" w:eastAsia="Cambria" w:hAnsi="Cambria" w:cs="Cambria"/>
                <w:sz w:val="22"/>
                <w:szCs w:val="22"/>
              </w:rPr>
              <w:t>Students are expected to observe all University guidelines pertaining to academic misconduct.</w:t>
            </w:r>
          </w:p>
          <w:p w:rsidR="009E65E4" w:rsidRDefault="009E65E4" w:rsidP="00F4080D">
            <w:pPr>
              <w:numPr>
                <w:ilvl w:val="0"/>
                <w:numId w:val="5"/>
              </w:numPr>
              <w:spacing w:before="80" w:after="120"/>
              <w:rPr>
                <w:sz w:val="22"/>
                <w:szCs w:val="22"/>
              </w:rPr>
            </w:pPr>
            <w:r>
              <w:rPr>
                <w:rFonts w:ascii="Cambria" w:eastAsia="Cambria" w:hAnsi="Cambria" w:cs="Cambria"/>
                <w:sz w:val="22"/>
                <w:szCs w:val="22"/>
              </w:rPr>
              <w:t>Any work submitted by a student for academic credit must be the student's own work. Submission of work taken directly from another source (e.g., book, journal, internet, clinic forms, or another student work) will be considered plagiarism and the student/group will get a zero grade for that work if part of an assignment. In addition, if copying occurred, both the student who copied the work and the student who gave material to be copied (if applicable) will receive a zero for the assignment.</w:t>
            </w:r>
          </w:p>
          <w:p w:rsidR="009E65E4" w:rsidRDefault="009E65E4" w:rsidP="00F4080D">
            <w:pPr>
              <w:numPr>
                <w:ilvl w:val="0"/>
                <w:numId w:val="5"/>
              </w:numPr>
              <w:spacing w:before="80" w:after="120"/>
              <w:rPr>
                <w:sz w:val="22"/>
                <w:szCs w:val="22"/>
              </w:rPr>
            </w:pPr>
            <w:r>
              <w:rPr>
                <w:rFonts w:ascii="Cambria" w:eastAsia="Cambria" w:hAnsi="Cambria" w:cs="Cambria"/>
                <w:sz w:val="22"/>
                <w:szCs w:val="22"/>
              </w:rPr>
              <w:t>Students are expected to do work required for assignments on their own. Asking other instructors at the JU clinic or the staff, or other students to assist in or do any part of the assignment for them will negatively affect their grade on that assignment. The course instructor is the person the student needs to talk to if s/he has any difficulties pertaining to an assignment or project and is strongly encouraged to schedule an appointment with the instructor if such difficulties arise during the semester.</w:t>
            </w:r>
          </w:p>
          <w:p w:rsidR="009E65E4" w:rsidRDefault="009E65E4" w:rsidP="00F4080D">
            <w:pPr>
              <w:numPr>
                <w:ilvl w:val="0"/>
                <w:numId w:val="5"/>
              </w:numPr>
              <w:spacing w:before="80" w:after="120"/>
              <w:rPr>
                <w:sz w:val="22"/>
                <w:szCs w:val="22"/>
              </w:rPr>
            </w:pPr>
            <w:r>
              <w:rPr>
                <w:rFonts w:ascii="Cambria" w:eastAsia="Cambria" w:hAnsi="Cambria" w:cs="Cambria"/>
                <w:sz w:val="22"/>
                <w:szCs w:val="22"/>
              </w:rPr>
              <w:lastRenderedPageBreak/>
              <w:t xml:space="preserve">Course materials prepared by the instructor, together with the content of all lectures and review sessions presented by the instructor are the property of the instructor. Video and audio recording of lectures and review sessions without the consent of the instructor is prohibited. </w:t>
            </w:r>
          </w:p>
          <w:p w:rsidR="009E65E4" w:rsidRDefault="009E65E4" w:rsidP="00F4080D">
            <w:pPr>
              <w:numPr>
                <w:ilvl w:val="0"/>
                <w:numId w:val="5"/>
              </w:numPr>
              <w:spacing w:before="80" w:after="120"/>
              <w:rPr>
                <w:sz w:val="22"/>
                <w:szCs w:val="22"/>
              </w:rPr>
            </w:pPr>
            <w:r>
              <w:rPr>
                <w:rFonts w:ascii="Cambria" w:eastAsia="Cambria" w:hAnsi="Cambria" w:cs="Cambria"/>
                <w:sz w:val="22"/>
                <w:szCs w:val="22"/>
              </w:rPr>
              <w:t xml:space="preserve">Any forms of academic misconduct will be handled according to the University of Jordan guidelines. </w:t>
            </w:r>
          </w:p>
          <w:p w:rsidR="009E65E4" w:rsidRDefault="009E65E4" w:rsidP="00F4080D">
            <w:pPr>
              <w:spacing w:before="80" w:after="120"/>
              <w:rPr>
                <w:rFonts w:ascii="Cambria" w:eastAsia="Cambria" w:hAnsi="Cambria" w:cs="Cambria"/>
                <w:b/>
                <w:sz w:val="22"/>
                <w:szCs w:val="22"/>
              </w:rPr>
            </w:pPr>
            <w:r>
              <w:rPr>
                <w:rFonts w:ascii="Cambria" w:eastAsia="Cambria" w:hAnsi="Cambria" w:cs="Cambria"/>
                <w:b/>
                <w:sz w:val="22"/>
                <w:szCs w:val="22"/>
              </w:rPr>
              <w:t>E- Grading policy:</w:t>
            </w:r>
          </w:p>
          <w:p w:rsidR="009E65E4" w:rsidRDefault="009E65E4" w:rsidP="00F4080D">
            <w:pPr>
              <w:rPr>
                <w:rFonts w:ascii="Cambria" w:eastAsia="Cambria" w:hAnsi="Cambria" w:cs="Cambria"/>
                <w:sz w:val="22"/>
                <w:szCs w:val="22"/>
              </w:rPr>
            </w:pPr>
            <w:r>
              <w:rPr>
                <w:rFonts w:ascii="Cambria" w:eastAsia="Cambria" w:hAnsi="Cambria" w:cs="Cambria"/>
                <w:sz w:val="22"/>
                <w:szCs w:val="22"/>
              </w:rPr>
              <w:t xml:space="preserve">Grading for this course will be determined based upon the accumulation of points for variety of assignments and exams. All work will be evaluated on completeness, organization, clarity of information, and the integration and application of the material. </w:t>
            </w:r>
          </w:p>
          <w:p w:rsidR="009E65E4" w:rsidRDefault="009E65E4" w:rsidP="00F4080D">
            <w:pPr>
              <w:spacing w:before="80" w:after="120"/>
              <w:rPr>
                <w:rFonts w:ascii="Cambria" w:eastAsia="Cambria" w:hAnsi="Cambria" w:cs="Cambria"/>
                <w:sz w:val="22"/>
                <w:szCs w:val="22"/>
              </w:rPr>
            </w:pPr>
          </w:p>
          <w:p w:rsidR="009E65E4" w:rsidRDefault="009E65E4" w:rsidP="00F4080D">
            <w:pPr>
              <w:spacing w:before="80" w:after="120"/>
              <w:rPr>
                <w:rFonts w:ascii="Cambria" w:eastAsia="Cambria" w:hAnsi="Cambria" w:cs="Cambria"/>
                <w:b/>
                <w:sz w:val="22"/>
                <w:szCs w:val="22"/>
              </w:rPr>
            </w:pPr>
            <w:r w:rsidRPr="001B3D63">
              <w:rPr>
                <w:rFonts w:ascii="Cambria" w:eastAsia="Cambria" w:hAnsi="Cambria" w:cs="Cambria"/>
                <w:b/>
                <w:sz w:val="22"/>
                <w:szCs w:val="22"/>
                <w:highlight w:val="yellow"/>
              </w:rPr>
              <w:t>F-</w:t>
            </w:r>
            <w:r w:rsidRPr="00BE3CEE">
              <w:rPr>
                <w:rFonts w:ascii="Cambria" w:eastAsia="Cambria" w:hAnsi="Cambria" w:cs="Cambria"/>
                <w:b/>
                <w:sz w:val="22"/>
                <w:szCs w:val="22"/>
                <w:highlight w:val="yellow"/>
              </w:rPr>
              <w:t>Available university services</w:t>
            </w:r>
            <w:r w:rsidRPr="001B3D63">
              <w:rPr>
                <w:rFonts w:ascii="Cambria" w:eastAsia="Cambria" w:hAnsi="Cambria" w:cs="Cambria"/>
                <w:b/>
                <w:sz w:val="22"/>
                <w:szCs w:val="22"/>
                <w:highlight w:val="yellow"/>
              </w:rPr>
              <w:t xml:space="preserve"> that support achievement in the course:</w:t>
            </w:r>
          </w:p>
          <w:p w:rsidR="009E65E4" w:rsidRDefault="009E65E4" w:rsidP="00F4080D">
            <w:pPr>
              <w:spacing w:before="80"/>
              <w:rPr>
                <w:rFonts w:ascii="Cambria" w:eastAsia="Cambria" w:hAnsi="Cambria" w:cs="Cambria"/>
                <w:sz w:val="22"/>
                <w:szCs w:val="22"/>
              </w:rPr>
            </w:pPr>
            <w:r>
              <w:rPr>
                <w:rFonts w:ascii="Cambria" w:eastAsia="Cambria" w:hAnsi="Cambria" w:cs="Cambria"/>
                <w:sz w:val="22"/>
                <w:szCs w:val="22"/>
              </w:rPr>
              <w:t>The University of Jordan provides many services to support social, health, and mental well-being of students in general and students with disabilities in specific. Students are advised to visit the Faculty of Students Affairs to learn more about those services. If you are a student with a disability for which you may request accommodations, please notify the staff of Services for Student with Disabilities (Faculty of Students Affairs) as soon as possible. Please also contact the instructor as soon as possible (email is acceptable) so the appropriate accommodations for this course can be made.</w:t>
            </w:r>
          </w:p>
          <w:p w:rsidR="009E65E4" w:rsidRDefault="009E65E4" w:rsidP="00F4080D">
            <w:pPr>
              <w:spacing w:before="80"/>
              <w:rPr>
                <w:rFonts w:ascii="Cambria" w:eastAsia="Cambria" w:hAnsi="Cambria" w:cs="Cambria"/>
                <w:sz w:val="22"/>
                <w:szCs w:val="22"/>
              </w:rPr>
            </w:pPr>
          </w:p>
          <w:p w:rsidR="009E65E4" w:rsidRDefault="009E65E4" w:rsidP="00F4080D">
            <w:pPr>
              <w:spacing w:before="80" w:after="120"/>
              <w:rPr>
                <w:rFonts w:ascii="Cambria" w:eastAsia="Cambria" w:hAnsi="Cambria" w:cs="Cambria"/>
              </w:rPr>
            </w:pPr>
          </w:p>
        </w:tc>
      </w:tr>
    </w:tbl>
    <w:p w:rsidR="009E65E4" w:rsidRDefault="009E65E4" w:rsidP="009E65E4">
      <w:pPr>
        <w:keepNext/>
        <w:pBdr>
          <w:top w:val="nil"/>
          <w:left w:val="nil"/>
          <w:bottom w:val="nil"/>
          <w:right w:val="nil"/>
          <w:between w:val="nil"/>
        </w:pBdr>
        <w:tabs>
          <w:tab w:val="left" w:pos="576"/>
          <w:tab w:val="left" w:pos="1152"/>
          <w:tab w:val="left" w:pos="1728"/>
          <w:tab w:val="left" w:pos="2304"/>
        </w:tabs>
        <w:spacing w:before="120" w:after="120"/>
        <w:rPr>
          <w:rFonts w:ascii="Cambria" w:eastAsia="Cambria" w:hAnsi="Cambria" w:cs="Cambria"/>
          <w:b/>
          <w:color w:val="000000"/>
          <w:sz w:val="22"/>
          <w:szCs w:val="22"/>
        </w:rPr>
      </w:pPr>
    </w:p>
    <w:p w:rsidR="009E65E4" w:rsidRDefault="009E65E4" w:rsidP="009E65E4">
      <w:pPr>
        <w:keepNext/>
        <w:pBdr>
          <w:top w:val="nil"/>
          <w:left w:val="nil"/>
          <w:bottom w:val="nil"/>
          <w:right w:val="nil"/>
          <w:between w:val="nil"/>
        </w:pBdr>
        <w:tabs>
          <w:tab w:val="left" w:pos="576"/>
          <w:tab w:val="left" w:pos="1152"/>
          <w:tab w:val="left" w:pos="1728"/>
          <w:tab w:val="left" w:pos="2304"/>
        </w:tabs>
        <w:spacing w:before="120" w:after="120"/>
        <w:rPr>
          <w:rFonts w:ascii="Cambria" w:eastAsia="Cambria" w:hAnsi="Cambria" w:cs="Cambria"/>
          <w:b/>
          <w:color w:val="000000"/>
          <w:sz w:val="22"/>
          <w:szCs w:val="22"/>
        </w:rPr>
      </w:pPr>
      <w:r>
        <w:rPr>
          <w:rFonts w:ascii="Cambria" w:eastAsia="Cambria" w:hAnsi="Cambria" w:cs="Cambria"/>
          <w:b/>
          <w:color w:val="000000"/>
          <w:sz w:val="22"/>
          <w:szCs w:val="22"/>
        </w:rPr>
        <w:t>24. Required equipment:</w:t>
      </w:r>
    </w:p>
    <w:tbl>
      <w:tblPr>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08"/>
      </w:tblGrid>
      <w:tr w:rsidR="009E65E4" w:rsidTr="00F4080D">
        <w:trPr>
          <w:trHeight w:val="820"/>
        </w:trPr>
        <w:tc>
          <w:tcPr>
            <w:tcW w:w="10008" w:type="dxa"/>
            <w:tcBorders>
              <w:bottom w:val="single" w:sz="4" w:space="0" w:color="000000"/>
            </w:tcBorders>
          </w:tcPr>
          <w:p w:rsidR="009E65E4" w:rsidRDefault="009E65E4" w:rsidP="00F4080D">
            <w:pPr>
              <w:pBdr>
                <w:top w:val="nil"/>
                <w:left w:val="nil"/>
                <w:bottom w:val="nil"/>
                <w:right w:val="nil"/>
                <w:between w:val="nil"/>
              </w:pBdr>
              <w:ind w:left="357" w:hanging="357"/>
              <w:jc w:val="both"/>
              <w:rPr>
                <w:rFonts w:ascii="Times New Roman" w:hAnsi="Times New Roman"/>
                <w:color w:val="000000"/>
                <w:sz w:val="24"/>
              </w:rPr>
            </w:pPr>
            <w:proofErr w:type="spellStart"/>
            <w:r>
              <w:rPr>
                <w:rFonts w:ascii="Times New Roman" w:hAnsi="Times New Roman"/>
                <w:color w:val="000000"/>
                <w:sz w:val="24"/>
              </w:rPr>
              <w:t>Equipments</w:t>
            </w:r>
            <w:proofErr w:type="spellEnd"/>
            <w:r>
              <w:rPr>
                <w:rFonts w:ascii="Times New Roman" w:hAnsi="Times New Roman"/>
                <w:color w:val="000000"/>
                <w:sz w:val="24"/>
              </w:rPr>
              <w:t xml:space="preserve"> that will be used:</w:t>
            </w:r>
          </w:p>
          <w:p w:rsidR="009E65E4" w:rsidRDefault="009E65E4" w:rsidP="00F4080D">
            <w:pPr>
              <w:numPr>
                <w:ilvl w:val="0"/>
                <w:numId w:val="8"/>
              </w:numPr>
              <w:pBdr>
                <w:top w:val="nil"/>
                <w:left w:val="nil"/>
                <w:bottom w:val="nil"/>
                <w:right w:val="nil"/>
                <w:between w:val="nil"/>
              </w:pBdr>
              <w:jc w:val="both"/>
              <w:rPr>
                <w:color w:val="000000"/>
                <w:sz w:val="24"/>
              </w:rPr>
            </w:pPr>
            <w:r>
              <w:rPr>
                <w:rFonts w:ascii="Times New Roman" w:hAnsi="Times New Roman"/>
                <w:color w:val="000000"/>
                <w:sz w:val="24"/>
              </w:rPr>
              <w:t>Computer</w:t>
            </w:r>
          </w:p>
          <w:p w:rsidR="009E65E4" w:rsidRDefault="009E65E4" w:rsidP="00F4080D">
            <w:pPr>
              <w:numPr>
                <w:ilvl w:val="0"/>
                <w:numId w:val="8"/>
              </w:numPr>
              <w:pBdr>
                <w:top w:val="nil"/>
                <w:left w:val="nil"/>
                <w:bottom w:val="nil"/>
                <w:right w:val="nil"/>
                <w:between w:val="nil"/>
              </w:pBdr>
              <w:jc w:val="both"/>
              <w:rPr>
                <w:color w:val="000000"/>
                <w:sz w:val="24"/>
              </w:rPr>
            </w:pPr>
            <w:r>
              <w:rPr>
                <w:rFonts w:ascii="Times New Roman" w:hAnsi="Times New Roman"/>
                <w:color w:val="000000"/>
                <w:sz w:val="24"/>
              </w:rPr>
              <w:t>Overhead projector</w:t>
            </w:r>
          </w:p>
          <w:p w:rsidR="009E65E4" w:rsidRDefault="009E65E4" w:rsidP="00F4080D">
            <w:pPr>
              <w:numPr>
                <w:ilvl w:val="0"/>
                <w:numId w:val="8"/>
              </w:numPr>
              <w:pBdr>
                <w:top w:val="nil"/>
                <w:left w:val="nil"/>
                <w:bottom w:val="nil"/>
                <w:right w:val="nil"/>
                <w:between w:val="nil"/>
              </w:pBdr>
              <w:jc w:val="both"/>
              <w:rPr>
                <w:color w:val="000000"/>
                <w:sz w:val="24"/>
              </w:rPr>
            </w:pPr>
            <w:r>
              <w:rPr>
                <w:rFonts w:ascii="Times New Roman" w:hAnsi="Times New Roman"/>
                <w:color w:val="000000"/>
                <w:sz w:val="24"/>
              </w:rPr>
              <w:t>Speakers</w:t>
            </w:r>
          </w:p>
          <w:p w:rsidR="009E65E4" w:rsidRDefault="009E65E4" w:rsidP="00F4080D">
            <w:pPr>
              <w:pBdr>
                <w:top w:val="nil"/>
                <w:left w:val="nil"/>
                <w:bottom w:val="nil"/>
                <w:right w:val="nil"/>
                <w:between w:val="nil"/>
              </w:pBdr>
              <w:ind w:left="357" w:hanging="357"/>
              <w:jc w:val="both"/>
              <w:rPr>
                <w:rFonts w:ascii="Times New Roman" w:hAnsi="Times New Roman"/>
                <w:color w:val="000000"/>
                <w:sz w:val="24"/>
              </w:rPr>
            </w:pPr>
          </w:p>
          <w:p w:rsidR="009E65E4" w:rsidRDefault="009E65E4" w:rsidP="00F4080D">
            <w:pPr>
              <w:pBdr>
                <w:top w:val="nil"/>
                <w:left w:val="nil"/>
                <w:bottom w:val="nil"/>
                <w:right w:val="nil"/>
                <w:between w:val="nil"/>
              </w:pBdr>
              <w:ind w:left="357" w:hanging="357"/>
              <w:jc w:val="both"/>
              <w:rPr>
                <w:rFonts w:ascii="Times New Roman" w:hAnsi="Times New Roman"/>
                <w:color w:val="000000"/>
                <w:sz w:val="24"/>
              </w:rPr>
            </w:pPr>
            <w:r>
              <w:rPr>
                <w:rFonts w:ascii="Times New Roman" w:hAnsi="Times New Roman"/>
                <w:color w:val="000000"/>
                <w:sz w:val="24"/>
              </w:rPr>
              <w:t>Websites that will be used for readings:</w:t>
            </w:r>
          </w:p>
          <w:p w:rsidR="009E65E4" w:rsidRDefault="009E65E4" w:rsidP="00F4080D">
            <w:pPr>
              <w:numPr>
                <w:ilvl w:val="0"/>
                <w:numId w:val="8"/>
              </w:numPr>
              <w:pBdr>
                <w:top w:val="nil"/>
                <w:left w:val="nil"/>
                <w:bottom w:val="nil"/>
                <w:right w:val="nil"/>
                <w:between w:val="nil"/>
              </w:pBdr>
              <w:jc w:val="both"/>
              <w:rPr>
                <w:color w:val="000000"/>
                <w:sz w:val="24"/>
              </w:rPr>
            </w:pPr>
            <w:r>
              <w:rPr>
                <w:rFonts w:ascii="Times New Roman" w:hAnsi="Times New Roman"/>
                <w:color w:val="000000"/>
                <w:sz w:val="24"/>
              </w:rPr>
              <w:t>Microsoft Teams and Canvas.</w:t>
            </w:r>
          </w:p>
          <w:p w:rsidR="009E65E4" w:rsidRDefault="009E65E4" w:rsidP="00F4080D">
            <w:pPr>
              <w:numPr>
                <w:ilvl w:val="0"/>
                <w:numId w:val="8"/>
              </w:numPr>
              <w:pBdr>
                <w:top w:val="nil"/>
                <w:left w:val="nil"/>
                <w:bottom w:val="nil"/>
                <w:right w:val="nil"/>
                <w:between w:val="nil"/>
              </w:pBdr>
              <w:jc w:val="both"/>
              <w:rPr>
                <w:color w:val="000000"/>
                <w:sz w:val="24"/>
              </w:rPr>
            </w:pPr>
            <w:r>
              <w:rPr>
                <w:rFonts w:ascii="Times New Roman" w:hAnsi="Times New Roman"/>
                <w:color w:val="000000"/>
                <w:sz w:val="24"/>
              </w:rPr>
              <w:t>American Speech, Language, and Hearing Association website</w:t>
            </w:r>
          </w:p>
          <w:p w:rsidR="009E65E4" w:rsidRDefault="009E65E4" w:rsidP="00F4080D">
            <w:pPr>
              <w:numPr>
                <w:ilvl w:val="0"/>
                <w:numId w:val="8"/>
              </w:numPr>
              <w:pBdr>
                <w:top w:val="nil"/>
                <w:left w:val="nil"/>
                <w:bottom w:val="nil"/>
                <w:right w:val="nil"/>
                <w:between w:val="nil"/>
              </w:pBdr>
              <w:jc w:val="both"/>
              <w:rPr>
                <w:color w:val="000000"/>
                <w:sz w:val="24"/>
              </w:rPr>
            </w:pPr>
            <w:r>
              <w:rPr>
                <w:rFonts w:ascii="Calibri" w:eastAsia="Calibri" w:hAnsi="Calibri" w:cs="Calibri"/>
                <w:color w:val="000000"/>
                <w:sz w:val="24"/>
              </w:rPr>
              <w:t>Using audio- visual materials when possible (e.g., power point, DVDs, audio tapes)</w:t>
            </w:r>
          </w:p>
          <w:p w:rsidR="009E65E4" w:rsidRDefault="009E65E4" w:rsidP="00F4080D">
            <w:pPr>
              <w:pBdr>
                <w:top w:val="nil"/>
                <w:left w:val="nil"/>
                <w:bottom w:val="nil"/>
                <w:right w:val="nil"/>
                <w:between w:val="nil"/>
              </w:pBdr>
              <w:ind w:left="357" w:hanging="357"/>
              <w:jc w:val="both"/>
              <w:rPr>
                <w:rFonts w:ascii="Times New Roman" w:hAnsi="Times New Roman"/>
                <w:color w:val="000000"/>
                <w:sz w:val="24"/>
              </w:rPr>
            </w:pPr>
          </w:p>
          <w:p w:rsidR="009E65E4" w:rsidRDefault="009E65E4" w:rsidP="00F4080D">
            <w:pPr>
              <w:pBdr>
                <w:top w:val="nil"/>
                <w:left w:val="nil"/>
                <w:bottom w:val="nil"/>
                <w:right w:val="nil"/>
                <w:between w:val="nil"/>
              </w:pBdr>
              <w:ind w:left="357" w:hanging="357"/>
              <w:jc w:val="both"/>
              <w:rPr>
                <w:rFonts w:ascii="Times New Roman" w:hAnsi="Times New Roman"/>
                <w:color w:val="000000"/>
                <w:sz w:val="24"/>
              </w:rPr>
            </w:pPr>
            <w:r>
              <w:rPr>
                <w:rFonts w:ascii="Times New Roman" w:hAnsi="Times New Roman"/>
                <w:color w:val="000000"/>
                <w:sz w:val="24"/>
              </w:rPr>
              <w:t>Note:</w:t>
            </w:r>
          </w:p>
          <w:p w:rsidR="009E65E4" w:rsidRDefault="009E65E4" w:rsidP="00F4080D">
            <w:pPr>
              <w:pBdr>
                <w:top w:val="nil"/>
                <w:left w:val="nil"/>
                <w:bottom w:val="nil"/>
                <w:right w:val="nil"/>
                <w:between w:val="nil"/>
              </w:pBdr>
              <w:tabs>
                <w:tab w:val="center" w:pos="4153"/>
                <w:tab w:val="right" w:pos="8306"/>
              </w:tabs>
              <w:spacing w:before="120" w:after="280"/>
              <w:rPr>
                <w:rFonts w:ascii="Cambria" w:eastAsia="Cambria" w:hAnsi="Cambria" w:cs="Cambria"/>
                <w:color w:val="000000"/>
                <w:sz w:val="22"/>
                <w:szCs w:val="22"/>
              </w:rPr>
            </w:pPr>
            <w:r>
              <w:rPr>
                <w:rFonts w:ascii="Times New Roman" w:hAnsi="Times New Roman"/>
                <w:color w:val="000000"/>
                <w:szCs w:val="20"/>
              </w:rPr>
              <w:t xml:space="preserve">Please make sure to check the </w:t>
            </w:r>
            <w:r>
              <w:rPr>
                <w:rFonts w:ascii="Times New Roman" w:hAnsi="Times New Roman"/>
                <w:color w:val="000000"/>
                <w:sz w:val="24"/>
              </w:rPr>
              <w:t xml:space="preserve">Microsoft Teams </w:t>
            </w:r>
            <w:r>
              <w:rPr>
                <w:rFonts w:ascii="Times New Roman" w:hAnsi="Times New Roman"/>
                <w:color w:val="000000"/>
                <w:szCs w:val="20"/>
              </w:rPr>
              <w:t>website a day before the lecture, download and print the worksheets or the reading material uploaded for the session.</w:t>
            </w:r>
          </w:p>
          <w:p w:rsidR="009E65E4" w:rsidRDefault="009E65E4" w:rsidP="00F4080D">
            <w:pPr>
              <w:pBdr>
                <w:top w:val="nil"/>
                <w:left w:val="nil"/>
                <w:bottom w:val="nil"/>
                <w:right w:val="nil"/>
                <w:between w:val="nil"/>
              </w:pBdr>
              <w:tabs>
                <w:tab w:val="center" w:pos="4153"/>
                <w:tab w:val="right" w:pos="8306"/>
              </w:tabs>
              <w:spacing w:before="120"/>
              <w:rPr>
                <w:rFonts w:ascii="Cambria" w:eastAsia="Cambria" w:hAnsi="Cambria" w:cs="Cambria"/>
                <w:color w:val="000000"/>
                <w:sz w:val="22"/>
                <w:szCs w:val="22"/>
              </w:rPr>
            </w:pPr>
          </w:p>
        </w:tc>
      </w:tr>
    </w:tbl>
    <w:p w:rsidR="009E65E4" w:rsidRDefault="009E65E4" w:rsidP="009E65E4">
      <w:pPr>
        <w:keepNext/>
        <w:pBdr>
          <w:top w:val="nil"/>
          <w:left w:val="nil"/>
          <w:bottom w:val="nil"/>
          <w:right w:val="nil"/>
          <w:between w:val="nil"/>
        </w:pBdr>
        <w:rPr>
          <w:rFonts w:ascii="Cambria" w:eastAsia="Cambria" w:hAnsi="Cambria" w:cs="Cambria"/>
          <w:b/>
          <w:color w:val="000000"/>
          <w:sz w:val="22"/>
          <w:szCs w:val="22"/>
        </w:rPr>
      </w:pPr>
    </w:p>
    <w:p w:rsidR="009E65E4" w:rsidRDefault="009E65E4" w:rsidP="009E65E4">
      <w:pPr>
        <w:keepNext/>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 xml:space="preserve">25. References: </w:t>
      </w:r>
    </w:p>
    <w:p w:rsidR="009E65E4" w:rsidRDefault="009E65E4" w:rsidP="009E65E4">
      <w:pPr>
        <w:rPr>
          <w:rFonts w:ascii="Cambria" w:eastAsia="Cambria" w:hAnsi="Cambria" w:cs="Cambria"/>
          <w:sz w:val="22"/>
          <w:szCs w:val="22"/>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0"/>
      </w:tblGrid>
      <w:tr w:rsidR="009E65E4" w:rsidTr="00F4080D">
        <w:trPr>
          <w:trHeight w:val="680"/>
        </w:trPr>
        <w:tc>
          <w:tcPr>
            <w:tcW w:w="9990" w:type="dxa"/>
            <w:tcBorders>
              <w:top w:val="single" w:sz="4" w:space="0" w:color="000000"/>
              <w:left w:val="single" w:sz="4" w:space="0" w:color="000000"/>
              <w:bottom w:val="single" w:sz="4" w:space="0" w:color="000000"/>
              <w:right w:val="single" w:sz="4" w:space="0" w:color="000000"/>
            </w:tcBorders>
            <w:shd w:val="clear" w:color="auto" w:fill="auto"/>
          </w:tcPr>
          <w:p w:rsidR="009E65E4" w:rsidRDefault="009E65E4" w:rsidP="00F4080D">
            <w:pPr>
              <w:rPr>
                <w:rFonts w:ascii="Cambria" w:eastAsia="Cambria" w:hAnsi="Cambria" w:cs="Cambria"/>
              </w:rPr>
            </w:pPr>
          </w:p>
          <w:p w:rsidR="009E65E4" w:rsidRDefault="009E65E4" w:rsidP="00F4080D">
            <w:pPr>
              <w:numPr>
                <w:ilvl w:val="0"/>
                <w:numId w:val="9"/>
              </w:numPr>
              <w:ind w:left="360"/>
              <w:rPr>
                <w:rFonts w:ascii="Cambria" w:eastAsia="Cambria" w:hAnsi="Cambria" w:cs="Cambria"/>
              </w:rPr>
            </w:pPr>
            <w:r>
              <w:rPr>
                <w:rFonts w:ascii="Cambria" w:eastAsia="Cambria" w:hAnsi="Cambria" w:cs="Cambria"/>
              </w:rPr>
              <w:t>Required book (s), assigned reading and audio-visuals:</w:t>
            </w:r>
          </w:p>
          <w:p w:rsidR="009E65E4" w:rsidRDefault="009E65E4" w:rsidP="00F4080D">
            <w:pPr>
              <w:rPr>
                <w:rFonts w:ascii="Cambria" w:eastAsia="Cambria" w:hAnsi="Cambria" w:cs="Cambria"/>
              </w:rPr>
            </w:pPr>
          </w:p>
          <w:p w:rsidR="009E65E4" w:rsidRDefault="009E65E4" w:rsidP="00F4080D">
            <w:pPr>
              <w:rPr>
                <w:rFonts w:ascii="Cambria" w:eastAsia="Cambria" w:hAnsi="Cambria" w:cs="Cambria"/>
              </w:rPr>
            </w:pPr>
            <w:proofErr w:type="spellStart"/>
            <w:r>
              <w:rPr>
                <w:rFonts w:ascii="Cambria" w:eastAsia="Cambria" w:hAnsi="Cambria" w:cs="Cambria"/>
              </w:rPr>
              <w:t>Groher</w:t>
            </w:r>
            <w:proofErr w:type="spellEnd"/>
            <w:r>
              <w:rPr>
                <w:rFonts w:ascii="Cambria" w:eastAsia="Cambria" w:hAnsi="Cambria" w:cs="Cambria"/>
              </w:rPr>
              <w:t xml:space="preserve">, M.E. &amp; </w:t>
            </w:r>
            <w:proofErr w:type="spellStart"/>
            <w:r>
              <w:rPr>
                <w:rFonts w:ascii="Cambria" w:eastAsia="Cambria" w:hAnsi="Cambria" w:cs="Cambria"/>
              </w:rPr>
              <w:t>Crary</w:t>
            </w:r>
            <w:proofErr w:type="spellEnd"/>
            <w:r>
              <w:rPr>
                <w:rFonts w:ascii="Cambria" w:eastAsia="Cambria" w:hAnsi="Cambria" w:cs="Cambria"/>
              </w:rPr>
              <w:t>, M.A. (2016). Dysphagia: Clinical Management in Adults and Children. St. Louis, Missouri: Elsevier.</w:t>
            </w:r>
          </w:p>
          <w:p w:rsidR="009E65E4" w:rsidRDefault="009E65E4" w:rsidP="00F4080D">
            <w:pPr>
              <w:rPr>
                <w:rFonts w:ascii="Cambria" w:eastAsia="Cambria" w:hAnsi="Cambria" w:cs="Cambria"/>
              </w:rPr>
            </w:pPr>
          </w:p>
          <w:p w:rsidR="009E65E4" w:rsidRDefault="009E65E4" w:rsidP="00F4080D">
            <w:pPr>
              <w:rPr>
                <w:rFonts w:ascii="Cambria" w:eastAsia="Cambria" w:hAnsi="Cambria" w:cs="Cambria"/>
              </w:rPr>
            </w:pPr>
          </w:p>
          <w:p w:rsidR="009E65E4" w:rsidRDefault="009E65E4" w:rsidP="00F4080D">
            <w:pPr>
              <w:numPr>
                <w:ilvl w:val="0"/>
                <w:numId w:val="9"/>
              </w:numPr>
              <w:ind w:left="360"/>
              <w:rPr>
                <w:rFonts w:ascii="Cambria" w:eastAsia="Cambria" w:hAnsi="Cambria" w:cs="Cambria"/>
              </w:rPr>
            </w:pPr>
            <w:r>
              <w:rPr>
                <w:rFonts w:ascii="Cambria" w:eastAsia="Cambria" w:hAnsi="Cambria" w:cs="Cambria"/>
              </w:rPr>
              <w:t>Recommended books, materials, and media:</w:t>
            </w:r>
          </w:p>
          <w:p w:rsidR="009E65E4" w:rsidRDefault="009E65E4" w:rsidP="00F4080D">
            <w:pPr>
              <w:ind w:left="360"/>
              <w:rPr>
                <w:rFonts w:ascii="Cambria" w:eastAsia="Cambria" w:hAnsi="Cambria" w:cs="Cambria"/>
              </w:rPr>
            </w:pPr>
          </w:p>
          <w:p w:rsidR="009E65E4" w:rsidRDefault="009E65E4" w:rsidP="00F4080D">
            <w:pPr>
              <w:rPr>
                <w:rFonts w:ascii="Cambria" w:eastAsia="Cambria" w:hAnsi="Cambria" w:cs="Cambria"/>
              </w:rPr>
            </w:pPr>
            <w:proofErr w:type="spellStart"/>
            <w:r>
              <w:rPr>
                <w:rFonts w:ascii="Cambria" w:eastAsia="Cambria" w:hAnsi="Cambria" w:cs="Cambria"/>
              </w:rPr>
              <w:t>Logemann</w:t>
            </w:r>
            <w:proofErr w:type="spellEnd"/>
            <w:r>
              <w:rPr>
                <w:rFonts w:ascii="Cambria" w:eastAsia="Cambria" w:hAnsi="Cambria" w:cs="Cambria"/>
              </w:rPr>
              <w:t>, J.A. (1998). Evaluation and Treatment of Swallowing Disorders.  Pro-</w:t>
            </w:r>
            <w:proofErr w:type="spellStart"/>
            <w:r>
              <w:rPr>
                <w:rFonts w:ascii="Cambria" w:eastAsia="Cambria" w:hAnsi="Cambria" w:cs="Cambria"/>
              </w:rPr>
              <w:t>ed</w:t>
            </w:r>
            <w:proofErr w:type="spellEnd"/>
            <w:r>
              <w:rPr>
                <w:rFonts w:ascii="Cambria" w:eastAsia="Cambria" w:hAnsi="Cambria" w:cs="Cambria"/>
              </w:rPr>
              <w:t>: Texas.</w:t>
            </w:r>
          </w:p>
          <w:p w:rsidR="009E65E4" w:rsidRDefault="009E65E4" w:rsidP="00F4080D">
            <w:pPr>
              <w:rPr>
                <w:rFonts w:ascii="Cambria" w:eastAsia="Cambria" w:hAnsi="Cambria" w:cs="Cambria"/>
              </w:rPr>
            </w:pPr>
          </w:p>
          <w:p w:rsidR="009E65E4" w:rsidRDefault="009E65E4" w:rsidP="00F4080D">
            <w:pPr>
              <w:rPr>
                <w:rFonts w:ascii="Cambria" w:eastAsia="Cambria" w:hAnsi="Cambria" w:cs="Cambria"/>
              </w:rPr>
            </w:pPr>
            <w:r>
              <w:rPr>
                <w:rFonts w:ascii="Cambria" w:eastAsia="Cambria" w:hAnsi="Cambria" w:cs="Cambria"/>
              </w:rPr>
              <w:t>Articles, chapters from different books and websites will be provided during the semester.</w:t>
            </w:r>
          </w:p>
          <w:p w:rsidR="009E65E4" w:rsidRDefault="009E65E4" w:rsidP="00F4080D">
            <w:pPr>
              <w:rPr>
                <w:rFonts w:ascii="Cambria" w:eastAsia="Cambria" w:hAnsi="Cambria" w:cs="Cambria"/>
              </w:rPr>
            </w:pPr>
          </w:p>
          <w:p w:rsidR="009E65E4" w:rsidRDefault="009E65E4" w:rsidP="00F4080D">
            <w:pPr>
              <w:rPr>
                <w:rFonts w:ascii="Cambria" w:eastAsia="Cambria" w:hAnsi="Cambria" w:cs="Cambria"/>
              </w:rPr>
            </w:pPr>
          </w:p>
          <w:p w:rsidR="009E65E4" w:rsidRDefault="009E65E4" w:rsidP="00F4080D">
            <w:pPr>
              <w:rPr>
                <w:rFonts w:ascii="Cambria" w:eastAsia="Cambria" w:hAnsi="Cambria" w:cs="Cambria"/>
              </w:rPr>
            </w:pPr>
          </w:p>
          <w:p w:rsidR="009E65E4" w:rsidRDefault="009E65E4" w:rsidP="00F4080D">
            <w:pPr>
              <w:rPr>
                <w:rFonts w:ascii="Cambria" w:eastAsia="Cambria" w:hAnsi="Cambria" w:cs="Cambria"/>
              </w:rPr>
            </w:pPr>
          </w:p>
        </w:tc>
      </w:tr>
    </w:tbl>
    <w:p w:rsidR="009E65E4" w:rsidRDefault="009E65E4" w:rsidP="009E65E4">
      <w:pPr>
        <w:keepNext/>
        <w:pBdr>
          <w:top w:val="nil"/>
          <w:left w:val="nil"/>
          <w:bottom w:val="nil"/>
          <w:right w:val="nil"/>
          <w:between w:val="nil"/>
        </w:pBdr>
        <w:rPr>
          <w:rFonts w:ascii="Cambria" w:eastAsia="Cambria" w:hAnsi="Cambria" w:cs="Cambria"/>
          <w:b/>
          <w:color w:val="000000"/>
          <w:sz w:val="22"/>
          <w:szCs w:val="22"/>
        </w:rPr>
      </w:pPr>
    </w:p>
    <w:p w:rsidR="009E65E4" w:rsidRDefault="009E65E4" w:rsidP="009E65E4">
      <w:pPr>
        <w:rPr>
          <w:rFonts w:ascii="Cambria" w:eastAsia="Cambria" w:hAnsi="Cambria" w:cs="Cambria"/>
          <w:sz w:val="22"/>
          <w:szCs w:val="22"/>
        </w:rPr>
      </w:pPr>
    </w:p>
    <w:p w:rsidR="009E65E4" w:rsidRDefault="009E65E4" w:rsidP="009E65E4">
      <w:pPr>
        <w:keepNext/>
        <w:pBdr>
          <w:top w:val="nil"/>
          <w:left w:val="nil"/>
          <w:bottom w:val="nil"/>
          <w:right w:val="nil"/>
          <w:between w:val="nil"/>
        </w:pBdr>
        <w:tabs>
          <w:tab w:val="left" w:pos="576"/>
          <w:tab w:val="left" w:pos="1152"/>
          <w:tab w:val="left" w:pos="1728"/>
          <w:tab w:val="left" w:pos="2304"/>
        </w:tabs>
        <w:spacing w:before="120" w:after="120"/>
        <w:rPr>
          <w:rFonts w:ascii="Cambria" w:eastAsia="Cambria" w:hAnsi="Cambria" w:cs="Cambria"/>
          <w:color w:val="000000"/>
          <w:sz w:val="22"/>
          <w:szCs w:val="22"/>
        </w:rPr>
      </w:pPr>
      <w:r>
        <w:rPr>
          <w:rFonts w:ascii="Cambria" w:eastAsia="Cambria" w:hAnsi="Cambria" w:cs="Cambria"/>
          <w:b/>
          <w:color w:val="000000"/>
          <w:sz w:val="22"/>
          <w:szCs w:val="22"/>
        </w:rPr>
        <w:t>26. Additional information:</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9E65E4" w:rsidTr="00F4080D">
        <w:tc>
          <w:tcPr>
            <w:tcW w:w="10008" w:type="dxa"/>
          </w:tcPr>
          <w:p w:rsidR="009E65E4" w:rsidRDefault="009E65E4" w:rsidP="00F4080D"/>
          <w:p w:rsidR="009E65E4" w:rsidRDefault="009E65E4" w:rsidP="00F4080D"/>
          <w:p w:rsidR="009E65E4" w:rsidRDefault="009E65E4" w:rsidP="00F4080D">
            <w:r>
              <w:rPr>
                <w:rFonts w:ascii="Times New Roman" w:hAnsi="Times New Roman"/>
              </w:rPr>
              <w:t>Please make sure to check the Microsoft Teams a day before the lecture</w:t>
            </w:r>
          </w:p>
          <w:p w:rsidR="009E65E4" w:rsidRDefault="009E65E4" w:rsidP="00F4080D"/>
          <w:p w:rsidR="009E65E4" w:rsidRDefault="009E65E4" w:rsidP="00F4080D"/>
        </w:tc>
      </w:tr>
    </w:tbl>
    <w:p w:rsidR="009E65E4" w:rsidRDefault="009E65E4" w:rsidP="009E65E4">
      <w:pPr>
        <w:spacing w:line="480" w:lineRule="auto"/>
        <w:rPr>
          <w:rFonts w:ascii="Cambria" w:eastAsia="Cambria" w:hAnsi="Cambria" w:cs="Cambria"/>
          <w:color w:val="000000"/>
          <w:sz w:val="23"/>
          <w:szCs w:val="23"/>
        </w:rPr>
      </w:pPr>
    </w:p>
    <w:p w:rsidR="009E65E4" w:rsidRDefault="009E65E4" w:rsidP="00B0588B">
      <w:pPr>
        <w:spacing w:line="480" w:lineRule="auto"/>
        <w:rPr>
          <w:rFonts w:ascii="Cambria" w:eastAsia="Cambria" w:hAnsi="Cambria" w:cs="Cambria"/>
          <w:color w:val="000000"/>
          <w:sz w:val="22"/>
          <w:szCs w:val="22"/>
        </w:rPr>
      </w:pPr>
      <w:bookmarkStart w:id="0" w:name="_gjdgxs" w:colFirst="0" w:colLast="0"/>
      <w:bookmarkEnd w:id="0"/>
      <w:r>
        <w:rPr>
          <w:rFonts w:ascii="Cambria" w:eastAsia="Cambria" w:hAnsi="Cambria" w:cs="Cambria"/>
          <w:color w:val="000000"/>
          <w:sz w:val="22"/>
          <w:szCs w:val="22"/>
        </w:rPr>
        <w:t xml:space="preserve">Name of Course Coordinator: </w:t>
      </w:r>
      <w:proofErr w:type="spellStart"/>
      <w:r>
        <w:rPr>
          <w:rFonts w:ascii="Cambria" w:eastAsia="Cambria" w:hAnsi="Cambria" w:cs="Cambria"/>
          <w:color w:val="000000"/>
          <w:sz w:val="22"/>
          <w:szCs w:val="22"/>
        </w:rPr>
        <w:t>Dua</w:t>
      </w:r>
      <w:proofErr w:type="spellEnd"/>
      <w:r>
        <w:rPr>
          <w:rFonts w:ascii="Cambria" w:eastAsia="Cambria" w:hAnsi="Cambria" w:cs="Cambria"/>
          <w:color w:val="000000"/>
          <w:sz w:val="22"/>
          <w:szCs w:val="22"/>
        </w:rPr>
        <w:t xml:space="preserve"> </w:t>
      </w:r>
      <w:proofErr w:type="spellStart"/>
      <w:r>
        <w:rPr>
          <w:rFonts w:ascii="Cambria" w:eastAsia="Cambria" w:hAnsi="Cambria" w:cs="Cambria"/>
          <w:color w:val="000000"/>
          <w:sz w:val="22"/>
          <w:szCs w:val="22"/>
        </w:rPr>
        <w:t>Qutishat</w:t>
      </w:r>
      <w:proofErr w:type="spellEnd"/>
      <w:r>
        <w:rPr>
          <w:rFonts w:ascii="Cambria" w:eastAsia="Cambria" w:hAnsi="Cambria" w:cs="Cambria"/>
          <w:color w:val="000000"/>
          <w:sz w:val="22"/>
          <w:szCs w:val="22"/>
        </w:rPr>
        <w:t xml:space="preserve">, Ph.D.           Signature: </w:t>
      </w:r>
      <w:r>
        <w:rPr>
          <w:noProof/>
          <w:lang w:val="en-US" w:eastAsia="en-US"/>
        </w:rPr>
        <w:drawing>
          <wp:inline distT="0" distB="0" distL="0" distR="0" wp14:anchorId="0ABA5997" wp14:editId="2A0BBDB7">
            <wp:extent cx="743383" cy="2762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756387" cy="281057"/>
                    </a:xfrm>
                    <a:prstGeom prst="rect">
                      <a:avLst/>
                    </a:prstGeom>
                  </pic:spPr>
                </pic:pic>
              </a:graphicData>
            </a:graphic>
          </wp:inline>
        </w:drawing>
      </w:r>
      <w:r>
        <w:rPr>
          <w:rFonts w:ascii="Cambria" w:eastAsia="Cambria" w:hAnsi="Cambria" w:cs="Cambria"/>
          <w:color w:val="000000"/>
          <w:sz w:val="22"/>
          <w:szCs w:val="22"/>
        </w:rPr>
        <w:t xml:space="preserve">  Date: </w:t>
      </w:r>
      <w:r w:rsidR="00B0588B">
        <w:rPr>
          <w:rFonts w:ascii="Cambria" w:eastAsia="Cambria" w:hAnsi="Cambria" w:cs="Cambria"/>
          <w:color w:val="000000"/>
          <w:sz w:val="22"/>
          <w:szCs w:val="22"/>
        </w:rPr>
        <w:t>6</w:t>
      </w:r>
      <w:r>
        <w:rPr>
          <w:rFonts w:ascii="Cambria" w:eastAsia="Cambria" w:hAnsi="Cambria" w:cs="Cambria"/>
          <w:color w:val="000000"/>
          <w:sz w:val="22"/>
          <w:szCs w:val="22"/>
        </w:rPr>
        <w:t>/</w:t>
      </w:r>
      <w:r w:rsidR="00B0588B">
        <w:rPr>
          <w:rFonts w:ascii="Cambria" w:eastAsia="Cambria" w:hAnsi="Cambria" w:cs="Cambria"/>
          <w:color w:val="000000"/>
          <w:sz w:val="22"/>
          <w:szCs w:val="22"/>
        </w:rPr>
        <w:t>4</w:t>
      </w:r>
      <w:r>
        <w:rPr>
          <w:rFonts w:ascii="Cambria" w:eastAsia="Cambria" w:hAnsi="Cambria" w:cs="Cambria"/>
          <w:color w:val="000000"/>
          <w:sz w:val="22"/>
          <w:szCs w:val="22"/>
        </w:rPr>
        <w:t>/202</w:t>
      </w:r>
      <w:r w:rsidR="00B0588B">
        <w:rPr>
          <w:rFonts w:ascii="Cambria" w:eastAsia="Cambria" w:hAnsi="Cambria" w:cs="Cambria"/>
          <w:color w:val="000000"/>
          <w:sz w:val="22"/>
          <w:szCs w:val="22"/>
        </w:rPr>
        <w:t>3</w:t>
      </w:r>
    </w:p>
    <w:p w:rsidR="009E65E4" w:rsidRDefault="009E65E4" w:rsidP="0061399B">
      <w:pPr>
        <w:spacing w:line="480" w:lineRule="auto"/>
        <w:rPr>
          <w:rFonts w:ascii="Cambria" w:eastAsia="Cambria" w:hAnsi="Cambria" w:cs="Cambria"/>
          <w:color w:val="000000"/>
          <w:sz w:val="22"/>
          <w:szCs w:val="22"/>
        </w:rPr>
      </w:pPr>
      <w:r>
        <w:rPr>
          <w:rFonts w:ascii="Cambria" w:eastAsia="Cambria" w:hAnsi="Cambria" w:cs="Cambria"/>
          <w:color w:val="000000"/>
          <w:sz w:val="22"/>
          <w:szCs w:val="22"/>
        </w:rPr>
        <w:t xml:space="preserve">Head of curriculum committee/Department: </w:t>
      </w:r>
      <w:proofErr w:type="spellStart"/>
      <w:r>
        <w:rPr>
          <w:rFonts w:ascii="Cambria" w:eastAsia="Cambria" w:hAnsi="Cambria" w:cs="Cambria"/>
          <w:color w:val="000000"/>
          <w:sz w:val="22"/>
          <w:szCs w:val="22"/>
        </w:rPr>
        <w:t>Dr.</w:t>
      </w:r>
      <w:proofErr w:type="spellEnd"/>
      <w:r>
        <w:rPr>
          <w:rFonts w:ascii="Cambria" w:eastAsia="Cambria" w:hAnsi="Cambria" w:cs="Cambria"/>
          <w:color w:val="000000"/>
          <w:sz w:val="22"/>
          <w:szCs w:val="22"/>
        </w:rPr>
        <w:t xml:space="preserve"> </w:t>
      </w:r>
      <w:proofErr w:type="spellStart"/>
      <w:r w:rsidR="0061399B">
        <w:rPr>
          <w:rFonts w:ascii="Cambria" w:eastAsia="Cambria" w:hAnsi="Cambria" w:cs="Cambria"/>
          <w:color w:val="000000"/>
          <w:sz w:val="22"/>
          <w:szCs w:val="22"/>
        </w:rPr>
        <w:t>A</w:t>
      </w:r>
      <w:r w:rsidR="00A84C62">
        <w:rPr>
          <w:rFonts w:ascii="Cambria" w:eastAsia="Cambria" w:hAnsi="Cambria" w:cs="Cambria"/>
          <w:color w:val="000000"/>
          <w:sz w:val="22"/>
          <w:szCs w:val="22"/>
        </w:rPr>
        <w:t>naam</w:t>
      </w:r>
      <w:proofErr w:type="spellEnd"/>
      <w:r w:rsidR="00A84C62">
        <w:rPr>
          <w:rFonts w:ascii="Cambria" w:eastAsia="Cambria" w:hAnsi="Cambria" w:cs="Cambria"/>
          <w:color w:val="000000"/>
          <w:sz w:val="22"/>
          <w:szCs w:val="22"/>
        </w:rPr>
        <w:t xml:space="preserve"> </w:t>
      </w:r>
      <w:proofErr w:type="spellStart"/>
      <w:r w:rsidR="00A84C62">
        <w:rPr>
          <w:rFonts w:ascii="Cambria" w:eastAsia="Cambria" w:hAnsi="Cambria" w:cs="Cambria"/>
          <w:color w:val="000000"/>
          <w:sz w:val="22"/>
          <w:szCs w:val="22"/>
        </w:rPr>
        <w:t>Kharabsheh</w:t>
      </w:r>
      <w:proofErr w:type="spellEnd"/>
      <w:r>
        <w:rPr>
          <w:rFonts w:ascii="Cambria" w:eastAsia="Cambria" w:hAnsi="Cambria" w:cs="Cambria"/>
          <w:color w:val="000000"/>
          <w:sz w:val="22"/>
          <w:szCs w:val="22"/>
        </w:rPr>
        <w:t xml:space="preserve"> </w:t>
      </w:r>
      <w:r>
        <w:rPr>
          <w:rFonts w:ascii="Cambria" w:eastAsia="Cambria" w:hAnsi="Cambria" w:cs="Cambria"/>
          <w:color w:val="000000"/>
          <w:sz w:val="22"/>
          <w:szCs w:val="22"/>
        </w:rPr>
        <w:tab/>
        <w:t xml:space="preserve">Signature: </w:t>
      </w:r>
      <w:proofErr w:type="spellStart"/>
      <w:r w:rsidR="0019261E">
        <w:rPr>
          <w:rFonts w:ascii="Cambria" w:eastAsia="Cambria" w:hAnsi="Cambria" w:cs="Cambria"/>
          <w:color w:val="000000"/>
          <w:sz w:val="22"/>
          <w:szCs w:val="22"/>
        </w:rPr>
        <w:t>Anaam</w:t>
      </w:r>
      <w:proofErr w:type="spellEnd"/>
      <w:r w:rsidR="0019261E">
        <w:rPr>
          <w:rFonts w:ascii="Cambria" w:eastAsia="Cambria" w:hAnsi="Cambria" w:cs="Cambria"/>
          <w:color w:val="000000"/>
          <w:sz w:val="22"/>
          <w:szCs w:val="22"/>
        </w:rPr>
        <w:t xml:space="preserve"> </w:t>
      </w:r>
      <w:proofErr w:type="spellStart"/>
      <w:r w:rsidR="0019261E">
        <w:rPr>
          <w:rFonts w:ascii="Cambria" w:eastAsia="Cambria" w:hAnsi="Cambria" w:cs="Cambria"/>
          <w:color w:val="000000"/>
          <w:sz w:val="22"/>
          <w:szCs w:val="22"/>
        </w:rPr>
        <w:t>Kharabsheh</w:t>
      </w:r>
      <w:proofErr w:type="spellEnd"/>
    </w:p>
    <w:p w:rsidR="009E65E4" w:rsidRDefault="009E65E4" w:rsidP="0061399B">
      <w:pPr>
        <w:spacing w:line="480" w:lineRule="auto"/>
        <w:rPr>
          <w:rFonts w:ascii="Cambria" w:eastAsia="Cambria" w:hAnsi="Cambria" w:cs="Cambria"/>
          <w:color w:val="000000"/>
          <w:sz w:val="22"/>
          <w:szCs w:val="22"/>
        </w:rPr>
      </w:pPr>
      <w:r>
        <w:rPr>
          <w:rFonts w:ascii="Cambria" w:eastAsia="Cambria" w:hAnsi="Cambria" w:cs="Cambria"/>
          <w:color w:val="000000"/>
          <w:sz w:val="22"/>
          <w:szCs w:val="22"/>
        </w:rPr>
        <w:t xml:space="preserve">Head of Department: </w:t>
      </w:r>
      <w:proofErr w:type="spellStart"/>
      <w:r w:rsidR="00A84C62">
        <w:rPr>
          <w:rFonts w:ascii="Cambria" w:eastAsia="Cambria" w:hAnsi="Cambria" w:cs="Cambria"/>
          <w:color w:val="000000"/>
          <w:sz w:val="22"/>
          <w:szCs w:val="22"/>
        </w:rPr>
        <w:t>Dr.</w:t>
      </w:r>
      <w:proofErr w:type="spellEnd"/>
      <w:r w:rsidR="00A84C62">
        <w:rPr>
          <w:rFonts w:ascii="Cambria" w:eastAsia="Cambria" w:hAnsi="Cambria" w:cs="Cambria"/>
          <w:color w:val="000000"/>
          <w:sz w:val="22"/>
          <w:szCs w:val="22"/>
        </w:rPr>
        <w:t xml:space="preserve"> </w:t>
      </w:r>
      <w:proofErr w:type="spellStart"/>
      <w:r w:rsidR="0061399B">
        <w:rPr>
          <w:rFonts w:ascii="Cambria" w:eastAsia="Cambria" w:hAnsi="Cambria" w:cs="Cambria"/>
          <w:color w:val="000000"/>
          <w:sz w:val="22"/>
          <w:szCs w:val="22"/>
        </w:rPr>
        <w:t>A</w:t>
      </w:r>
      <w:r w:rsidR="00A84C62">
        <w:rPr>
          <w:rFonts w:ascii="Cambria" w:eastAsia="Cambria" w:hAnsi="Cambria" w:cs="Cambria"/>
          <w:color w:val="000000"/>
          <w:sz w:val="22"/>
          <w:szCs w:val="22"/>
        </w:rPr>
        <w:t>naam</w:t>
      </w:r>
      <w:proofErr w:type="spellEnd"/>
      <w:r w:rsidR="00A84C62">
        <w:rPr>
          <w:rFonts w:ascii="Cambria" w:eastAsia="Cambria" w:hAnsi="Cambria" w:cs="Cambria"/>
          <w:color w:val="000000"/>
          <w:sz w:val="22"/>
          <w:szCs w:val="22"/>
        </w:rPr>
        <w:t xml:space="preserve"> </w:t>
      </w:r>
      <w:proofErr w:type="spellStart"/>
      <w:r w:rsidR="00A84C62">
        <w:rPr>
          <w:rFonts w:ascii="Cambria" w:eastAsia="Cambria" w:hAnsi="Cambria" w:cs="Cambria"/>
          <w:color w:val="000000"/>
          <w:sz w:val="22"/>
          <w:szCs w:val="22"/>
        </w:rPr>
        <w:t>Kharabsheh</w:t>
      </w:r>
      <w:proofErr w:type="spellEnd"/>
      <w:r>
        <w:rPr>
          <w:rFonts w:ascii="Cambria" w:eastAsia="Cambria" w:hAnsi="Cambria" w:cs="Cambria"/>
          <w:color w:val="000000"/>
          <w:sz w:val="22"/>
          <w:szCs w:val="22"/>
        </w:rPr>
        <w:tab/>
        <w:t xml:space="preserve">Signature: </w:t>
      </w:r>
      <w:proofErr w:type="spellStart"/>
      <w:r w:rsidR="0019261E">
        <w:rPr>
          <w:rFonts w:ascii="Cambria" w:eastAsia="Cambria" w:hAnsi="Cambria" w:cs="Cambria"/>
          <w:color w:val="000000"/>
          <w:sz w:val="22"/>
          <w:szCs w:val="22"/>
        </w:rPr>
        <w:t>Anaam</w:t>
      </w:r>
      <w:proofErr w:type="spellEnd"/>
      <w:r w:rsidR="0019261E">
        <w:rPr>
          <w:rFonts w:ascii="Cambria" w:eastAsia="Cambria" w:hAnsi="Cambria" w:cs="Cambria"/>
          <w:color w:val="000000"/>
          <w:sz w:val="22"/>
          <w:szCs w:val="22"/>
        </w:rPr>
        <w:t xml:space="preserve"> Kharabsheh</w:t>
      </w:r>
    </w:p>
    <w:p w:rsidR="00450F19" w:rsidRDefault="00450F19" w:rsidP="00450F19">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lang w:val="en-US" w:eastAsia="en-US"/>
        </w:rPr>
      </w:pPr>
      <w:r>
        <w:rPr>
          <w:rFonts w:ascii="Times New Roman" w:hAnsi="Times New Roman"/>
          <w:szCs w:val="20"/>
        </w:rPr>
        <w:t xml:space="preserve">Head of Curriculum Committee/Faculty: </w:t>
      </w:r>
      <w:proofErr w:type="spellStart"/>
      <w:r>
        <w:rPr>
          <w:rFonts w:ascii="Times New Roman" w:hAnsi="Times New Roman"/>
          <w:b/>
          <w:bCs/>
          <w:szCs w:val="20"/>
        </w:rPr>
        <w:t>Prof.</w:t>
      </w:r>
      <w:proofErr w:type="spellEnd"/>
      <w:r>
        <w:rPr>
          <w:rFonts w:ascii="Times New Roman" w:hAnsi="Times New Roman"/>
          <w:b/>
          <w:bCs/>
          <w:szCs w:val="20"/>
        </w:rPr>
        <w:t xml:space="preserve">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rsidR="00450F19" w:rsidRDefault="00450F19" w:rsidP="00450F19">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Dean: </w:t>
      </w:r>
      <w:proofErr w:type="spellStart"/>
      <w:r>
        <w:rPr>
          <w:rFonts w:ascii="Times New Roman" w:hAnsi="Times New Roman"/>
          <w:b/>
          <w:bCs/>
          <w:szCs w:val="20"/>
        </w:rPr>
        <w:t>Prof.</w:t>
      </w:r>
      <w:proofErr w:type="spellEnd"/>
      <w:r>
        <w:rPr>
          <w:rFonts w:ascii="Times New Roman" w:hAnsi="Times New Roman"/>
          <w:b/>
          <w:bCs/>
          <w:szCs w:val="20"/>
        </w:rPr>
        <w:t xml:space="preserve">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rsidR="009E65E4" w:rsidRDefault="009E65E4" w:rsidP="009E65E4">
      <w:pPr>
        <w:spacing w:line="480" w:lineRule="auto"/>
        <w:rPr>
          <w:rFonts w:ascii="Cambria" w:eastAsia="Cambria" w:hAnsi="Cambria" w:cs="Cambria"/>
          <w:color w:val="000000"/>
          <w:sz w:val="23"/>
          <w:szCs w:val="23"/>
        </w:rPr>
      </w:pPr>
      <w:bookmarkStart w:id="1" w:name="_GoBack"/>
      <w:bookmarkEnd w:id="1"/>
    </w:p>
    <w:p w:rsidR="009E65E4" w:rsidRDefault="009E65E4" w:rsidP="009E65E4">
      <w:pPr>
        <w:rPr>
          <w:rFonts w:ascii="Cambria" w:eastAsia="Cambria" w:hAnsi="Cambria" w:cs="Cambria"/>
          <w:color w:val="000000"/>
          <w:sz w:val="23"/>
          <w:szCs w:val="23"/>
        </w:rPr>
      </w:pPr>
    </w:p>
    <w:p w:rsidR="009E65E4" w:rsidRDefault="009E65E4" w:rsidP="009E65E4">
      <w:pPr>
        <w:rPr>
          <w:rFonts w:ascii="Cambria" w:eastAsia="Cambria" w:hAnsi="Cambria" w:cs="Cambria"/>
          <w:color w:val="000000"/>
          <w:sz w:val="23"/>
          <w:szCs w:val="23"/>
        </w:rPr>
      </w:pPr>
    </w:p>
    <w:p w:rsidR="009E65E4" w:rsidRDefault="009E65E4" w:rsidP="009E65E4">
      <w:pPr>
        <w:ind w:left="4320" w:firstLine="720"/>
        <w:jc w:val="center"/>
        <w:rPr>
          <w:rFonts w:ascii="Cambria" w:eastAsia="Cambria" w:hAnsi="Cambria" w:cs="Cambria"/>
          <w:color w:val="000000"/>
          <w:u w:val="single"/>
        </w:rPr>
      </w:pPr>
      <w:r>
        <w:rPr>
          <w:rFonts w:ascii="Cambria" w:eastAsia="Cambria" w:hAnsi="Cambria" w:cs="Cambria"/>
          <w:color w:val="000000"/>
          <w:u w:val="single"/>
        </w:rPr>
        <w:t>Copy to:</w:t>
      </w:r>
    </w:p>
    <w:p w:rsidR="009E65E4" w:rsidRDefault="009E65E4" w:rsidP="009E65E4">
      <w:pPr>
        <w:ind w:left="5040" w:firstLine="720"/>
        <w:rPr>
          <w:rFonts w:ascii="Cambria" w:eastAsia="Cambria" w:hAnsi="Cambria" w:cs="Cambria"/>
          <w:color w:val="000000"/>
        </w:rPr>
      </w:pPr>
      <w:r>
        <w:rPr>
          <w:rFonts w:ascii="Cambria" w:eastAsia="Cambria" w:hAnsi="Cambria" w:cs="Cambria"/>
          <w:color w:val="000000"/>
        </w:rPr>
        <w:tab/>
        <w:t>Head of Department</w:t>
      </w:r>
    </w:p>
    <w:p w:rsidR="009E65E4" w:rsidRDefault="009E65E4" w:rsidP="009E65E4">
      <w:pPr>
        <w:ind w:firstLine="720"/>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Assistant Dean for Quality Assurance</w:t>
      </w:r>
    </w:p>
    <w:p w:rsidR="009E65E4" w:rsidRDefault="009E65E4" w:rsidP="009E65E4">
      <w:pPr>
        <w:ind w:left="4320" w:firstLine="720"/>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t>Course File</w:t>
      </w:r>
    </w:p>
    <w:p w:rsidR="009E65E4" w:rsidRDefault="009E65E4" w:rsidP="009E65E4">
      <w:pPr>
        <w:rPr>
          <w:rFonts w:ascii="Cambria" w:eastAsia="Cambria" w:hAnsi="Cambria" w:cs="Cambria"/>
          <w:sz w:val="22"/>
          <w:szCs w:val="22"/>
        </w:rPr>
      </w:pPr>
    </w:p>
    <w:p w:rsidR="009E65E4" w:rsidRDefault="009E65E4" w:rsidP="009E65E4">
      <w:pPr>
        <w:tabs>
          <w:tab w:val="left" w:pos="2535"/>
        </w:tabs>
      </w:pPr>
      <w:r>
        <w:tab/>
      </w:r>
      <w:proofErr w:type="spellStart"/>
      <w:r>
        <w:t>Lll</w:t>
      </w:r>
      <w:proofErr w:type="spellEnd"/>
      <w:r>
        <w:t xml:space="preserve"> </w:t>
      </w:r>
    </w:p>
    <w:p w:rsidR="009E65E4" w:rsidRDefault="009E65E4" w:rsidP="009E65E4"/>
    <w:p w:rsidR="009E65E4" w:rsidRDefault="009E65E4" w:rsidP="009E65E4"/>
    <w:p w:rsidR="009E65E4" w:rsidRDefault="009E65E4" w:rsidP="009E65E4"/>
    <w:p w:rsidR="00776BDE" w:rsidRPr="00450F19" w:rsidRDefault="00776BDE">
      <w:pPr>
        <w:rPr>
          <w:lang w:val="en-US"/>
        </w:rPr>
      </w:pPr>
    </w:p>
    <w:sectPr w:rsidR="00776BDE" w:rsidRPr="00450F19" w:rsidSect="00503D78">
      <w:headerReference w:type="default" r:id="rId10"/>
      <w:footerReference w:type="default" r:id="rId11"/>
      <w:headerReference w:type="first" r:id="rId12"/>
      <w:footerReference w:type="first" r:id="rId13"/>
      <w:pgSz w:w="11906" w:h="16838"/>
      <w:pgMar w:top="576" w:right="864" w:bottom="1440" w:left="864"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E25" w:rsidRDefault="00D27E25">
      <w:r>
        <w:separator/>
      </w:r>
    </w:p>
  </w:endnote>
  <w:endnote w:type="continuationSeparator" w:id="0">
    <w:p w:rsidR="00D27E25" w:rsidRDefault="00D2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E43" w:rsidRDefault="00D27E25">
    <w:pPr>
      <w:widowControl w:val="0"/>
      <w:pBdr>
        <w:top w:val="nil"/>
        <w:left w:val="nil"/>
        <w:bottom w:val="nil"/>
        <w:right w:val="nil"/>
        <w:between w:val="nil"/>
      </w:pBdr>
      <w:spacing w:line="276" w:lineRule="auto"/>
      <w:rPr>
        <w:rFonts w:eastAsia="Arial" w:cs="Arial"/>
        <w:b/>
        <w:color w:val="000000"/>
        <w:sz w:val="28"/>
        <w:szCs w:val="28"/>
      </w:rPr>
    </w:pPr>
  </w:p>
  <w:tbl>
    <w:tblPr>
      <w:tblW w:w="10106" w:type="dxa"/>
      <w:tblBorders>
        <w:top w:val="single" w:sz="18" w:space="0" w:color="808080"/>
        <w:insideV w:val="single" w:sz="18" w:space="0" w:color="808080"/>
      </w:tblBorders>
      <w:tblLayout w:type="fixed"/>
      <w:tblLook w:val="0400" w:firstRow="0" w:lastRow="0" w:firstColumn="0" w:lastColumn="0" w:noHBand="0" w:noVBand="1"/>
    </w:tblPr>
    <w:tblGrid>
      <w:gridCol w:w="1048"/>
      <w:gridCol w:w="9058"/>
    </w:tblGrid>
    <w:tr w:rsidR="00231E43">
      <w:tc>
        <w:tcPr>
          <w:tcW w:w="1048" w:type="dxa"/>
        </w:tcPr>
        <w:p w:rsidR="00231E43" w:rsidRDefault="00147EF6">
          <w:pPr>
            <w:pBdr>
              <w:top w:val="nil"/>
              <w:left w:val="nil"/>
              <w:bottom w:val="nil"/>
              <w:right w:val="nil"/>
              <w:between w:val="nil"/>
            </w:pBdr>
            <w:tabs>
              <w:tab w:val="center" w:pos="4153"/>
              <w:tab w:val="right" w:pos="8306"/>
            </w:tabs>
            <w:jc w:val="right"/>
            <w:rPr>
              <w:rFonts w:eastAsia="Arial" w:cs="Arial"/>
              <w:b/>
              <w:color w:val="4F81BD"/>
              <w:sz w:val="32"/>
              <w:szCs w:val="32"/>
            </w:rPr>
          </w:pPr>
          <w:r>
            <w:rPr>
              <w:rFonts w:eastAsia="Arial" w:cs="Arial"/>
              <w:color w:val="000000"/>
              <w:sz w:val="22"/>
              <w:szCs w:val="22"/>
            </w:rPr>
            <w:fldChar w:fldCharType="begin"/>
          </w:r>
          <w:r>
            <w:rPr>
              <w:rFonts w:eastAsia="Arial" w:cs="Arial"/>
              <w:color w:val="000000"/>
              <w:sz w:val="22"/>
              <w:szCs w:val="22"/>
            </w:rPr>
            <w:instrText>PAGE</w:instrText>
          </w:r>
          <w:r>
            <w:rPr>
              <w:rFonts w:eastAsia="Arial" w:cs="Arial"/>
              <w:color w:val="000000"/>
              <w:sz w:val="22"/>
              <w:szCs w:val="22"/>
            </w:rPr>
            <w:fldChar w:fldCharType="separate"/>
          </w:r>
          <w:r w:rsidR="00450F19">
            <w:rPr>
              <w:rFonts w:eastAsia="Arial" w:cs="Arial"/>
              <w:noProof/>
              <w:color w:val="000000"/>
              <w:sz w:val="22"/>
              <w:szCs w:val="22"/>
            </w:rPr>
            <w:t>8</w:t>
          </w:r>
          <w:r>
            <w:rPr>
              <w:rFonts w:eastAsia="Arial" w:cs="Arial"/>
              <w:color w:val="000000"/>
              <w:sz w:val="22"/>
              <w:szCs w:val="22"/>
            </w:rPr>
            <w:fldChar w:fldCharType="end"/>
          </w:r>
        </w:p>
      </w:tc>
      <w:tc>
        <w:tcPr>
          <w:tcW w:w="9058" w:type="dxa"/>
        </w:tcPr>
        <w:p w:rsidR="00231E43" w:rsidRDefault="00D27E25">
          <w:pPr>
            <w:pBdr>
              <w:top w:val="nil"/>
              <w:left w:val="nil"/>
              <w:bottom w:val="nil"/>
              <w:right w:val="nil"/>
              <w:between w:val="nil"/>
            </w:pBdr>
            <w:tabs>
              <w:tab w:val="center" w:pos="4153"/>
              <w:tab w:val="right" w:pos="8306"/>
            </w:tabs>
            <w:rPr>
              <w:rFonts w:eastAsia="Arial" w:cs="Arial"/>
              <w:color w:val="000000"/>
              <w:szCs w:val="20"/>
            </w:rPr>
          </w:pPr>
        </w:p>
      </w:tc>
    </w:tr>
  </w:tbl>
  <w:p w:rsidR="00231E43" w:rsidRDefault="00D27E25">
    <w:pPr>
      <w:pBdr>
        <w:top w:val="nil"/>
        <w:left w:val="nil"/>
        <w:bottom w:val="nil"/>
        <w:right w:val="nil"/>
        <w:between w:val="nil"/>
      </w:pBdr>
      <w:tabs>
        <w:tab w:val="center" w:pos="4153"/>
        <w:tab w:val="right" w:pos="8306"/>
      </w:tabs>
      <w:jc w:val="center"/>
      <w:rPr>
        <w:rFonts w:eastAsia="Arial" w:cs="Arial"/>
        <w:color w:val="00000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E43" w:rsidRDefault="00147EF6">
    <w:pPr>
      <w:pBdr>
        <w:top w:val="nil"/>
        <w:left w:val="nil"/>
        <w:bottom w:val="nil"/>
        <w:right w:val="nil"/>
        <w:between w:val="nil"/>
      </w:pBdr>
      <w:tabs>
        <w:tab w:val="center" w:pos="4153"/>
        <w:tab w:val="right" w:pos="8306"/>
      </w:tabs>
      <w:rPr>
        <w:rFonts w:eastAsia="Arial" w:cs="Arial"/>
        <w:color w:val="000000"/>
        <w:szCs w:val="20"/>
      </w:rPr>
    </w:pPr>
    <w:r>
      <w:rPr>
        <w:rFonts w:eastAsia="Arial" w:cs="Arial"/>
        <w:color w:val="000000"/>
        <w:szCs w:val="20"/>
      </w:rPr>
      <w:t>Approved by the School of Rehabilitation Sciences council on January 15</w:t>
    </w:r>
    <w:r>
      <w:rPr>
        <w:rFonts w:eastAsia="Arial" w:cs="Arial"/>
        <w:color w:val="000000"/>
        <w:szCs w:val="20"/>
        <w:vertAlign w:val="superscript"/>
      </w:rPr>
      <w:t>th</w:t>
    </w:r>
    <w:r>
      <w:rPr>
        <w:rFonts w:eastAsia="Arial" w:cs="Arial"/>
        <w:color w:val="000000"/>
        <w:szCs w:val="20"/>
      </w:rPr>
      <w:t>, 2017 in session No. (2017/2016-8)</w:t>
    </w:r>
  </w:p>
  <w:p w:rsidR="00231E43" w:rsidRDefault="00D27E25">
    <w:pPr>
      <w:pBdr>
        <w:top w:val="nil"/>
        <w:left w:val="nil"/>
        <w:bottom w:val="nil"/>
        <w:right w:val="nil"/>
        <w:between w:val="nil"/>
      </w:pBdr>
      <w:tabs>
        <w:tab w:val="center" w:pos="4153"/>
        <w:tab w:val="right" w:pos="8306"/>
      </w:tabs>
      <w:rPr>
        <w:rFonts w:eastAsia="Arial" w:cs="Arial"/>
        <w:color w:val="00000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E25" w:rsidRDefault="00D27E25">
      <w:r>
        <w:separator/>
      </w:r>
    </w:p>
  </w:footnote>
  <w:footnote w:type="continuationSeparator" w:id="0">
    <w:p w:rsidR="00D27E25" w:rsidRDefault="00D27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E43" w:rsidRDefault="00147EF6">
    <w:pPr>
      <w:pBdr>
        <w:top w:val="nil"/>
        <w:left w:val="nil"/>
        <w:bottom w:val="single" w:sz="24" w:space="1" w:color="622423"/>
        <w:right w:val="nil"/>
        <w:between w:val="nil"/>
      </w:pBdr>
      <w:tabs>
        <w:tab w:val="center" w:pos="4153"/>
        <w:tab w:val="right" w:pos="8306"/>
      </w:tabs>
      <w:jc w:val="center"/>
      <w:rPr>
        <w:rFonts w:ascii="Cambria" w:eastAsia="Cambria" w:hAnsi="Cambria" w:cs="Cambria"/>
        <w:color w:val="000000"/>
        <w:sz w:val="32"/>
        <w:szCs w:val="32"/>
      </w:rPr>
    </w:pPr>
    <w:r>
      <w:rPr>
        <w:rFonts w:ascii="Times New Roman" w:hAnsi="Times New Roman"/>
        <w:color w:val="000000"/>
        <w:szCs w:val="20"/>
      </w:rPr>
      <w:t xml:space="preserve"> The University of Jordan                                Course Syllabus                         Accreditation and Quality Assurance </w:t>
    </w:r>
    <w:proofErr w:type="spellStart"/>
    <w:r>
      <w:rPr>
        <w:rFonts w:ascii="Times New Roman" w:hAnsi="Times New Roman"/>
        <w:color w:val="000000"/>
        <w:szCs w:val="20"/>
      </w:rPr>
      <w:t>Center</w:t>
    </w:r>
    <w:proofErr w:type="spellEnd"/>
  </w:p>
  <w:p w:rsidR="00231E43" w:rsidRDefault="00D27E25">
    <w:pPr>
      <w:pBdr>
        <w:top w:val="nil"/>
        <w:left w:val="nil"/>
        <w:bottom w:val="nil"/>
        <w:right w:val="nil"/>
        <w:between w:val="nil"/>
      </w:pBdr>
      <w:tabs>
        <w:tab w:val="center" w:pos="4153"/>
        <w:tab w:val="right" w:pos="8306"/>
      </w:tabs>
      <w:jc w:val="right"/>
      <w:rPr>
        <w:rFonts w:eastAsia="Arial" w:cs="Arial"/>
        <w:b/>
        <w:color w:val="0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CEE" w:rsidRDefault="00147EF6" w:rsidP="00BE3CEE">
    <w:pPr>
      <w:jc w:val="right"/>
      <w:rPr>
        <w:rFonts w:ascii="Simplified Arabic" w:hAnsi="Simplified Arabic" w:cs="Simplified Arabic"/>
        <w:sz w:val="22"/>
        <w:szCs w:val="22"/>
      </w:rPr>
    </w:pPr>
    <w:r>
      <w:rPr>
        <w:rFonts w:ascii="Calibri" w:hAnsi="Calibri"/>
        <w:noProof/>
        <w:sz w:val="3276"/>
        <w:szCs w:val="3276"/>
        <w:lang w:val="en-US" w:eastAsia="en-US"/>
      </w:rPr>
      <w:drawing>
        <wp:anchor distT="0" distB="0" distL="114300" distR="114300" simplePos="0" relativeHeight="251660288" behindDoc="0" locked="0" layoutInCell="1" allowOverlap="1" wp14:anchorId="590364C2" wp14:editId="723D5AC3">
          <wp:simplePos x="0" y="0"/>
          <wp:positionH relativeFrom="margin">
            <wp:posOffset>5668645</wp:posOffset>
          </wp:positionH>
          <wp:positionV relativeFrom="margin">
            <wp:posOffset>-1238250</wp:posOffset>
          </wp:positionV>
          <wp:extent cx="504825" cy="571500"/>
          <wp:effectExtent l="19050" t="0" r="952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5344" r="8397"/>
                  <a:stretch>
                    <a:fillRect/>
                  </a:stretch>
                </pic:blipFill>
                <pic:spPr bwMode="auto">
                  <a:xfrm>
                    <a:off x="0" y="0"/>
                    <a:ext cx="504825" cy="571500"/>
                  </a:xfrm>
                  <a:prstGeom prst="rect">
                    <a:avLst/>
                  </a:prstGeom>
                  <a:noFill/>
                </pic:spPr>
              </pic:pic>
            </a:graphicData>
          </a:graphic>
        </wp:anchor>
      </w:drawing>
    </w:r>
    <w:r>
      <w:rPr>
        <w:rFonts w:ascii="Calibri" w:hAnsi="Calibri"/>
        <w:noProof/>
        <w:sz w:val="3276"/>
        <w:szCs w:val="3276"/>
        <w:lang w:val="en-US" w:eastAsia="en-US"/>
      </w:rPr>
      <w:drawing>
        <wp:anchor distT="0" distB="0" distL="114300" distR="114300" simplePos="0" relativeHeight="251659264" behindDoc="0" locked="0" layoutInCell="1" allowOverlap="1" wp14:anchorId="36CFE772" wp14:editId="60EEDCF3">
          <wp:simplePos x="0" y="0"/>
          <wp:positionH relativeFrom="margin">
            <wp:posOffset>-38100</wp:posOffset>
          </wp:positionH>
          <wp:positionV relativeFrom="margin">
            <wp:posOffset>-1223010</wp:posOffset>
          </wp:positionV>
          <wp:extent cx="1066800" cy="55626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66800" cy="556260"/>
                  </a:xfrm>
                  <a:prstGeom prst="rect">
                    <a:avLst/>
                  </a:prstGeom>
                  <a:noFill/>
                </pic:spPr>
              </pic:pic>
            </a:graphicData>
          </a:graphic>
        </wp:anchor>
      </w:drawing>
    </w:r>
  </w:p>
  <w:p w:rsidR="00BE3CEE" w:rsidRDefault="00D27E25" w:rsidP="00BE3CEE">
    <w:pPr>
      <w:rPr>
        <w:rFonts w:ascii="Simplified Arabic" w:hAnsi="Simplified Arabic" w:cs="Simplified Arabic"/>
        <w:sz w:val="22"/>
        <w:szCs w:val="22"/>
      </w:rPr>
    </w:pPr>
  </w:p>
  <w:p w:rsidR="00BE3CEE" w:rsidRDefault="00D27E25" w:rsidP="00BE3CEE">
    <w:pPr>
      <w:rPr>
        <w:rFonts w:ascii="Simplified Arabic" w:hAnsi="Simplified Arabic" w:cs="Simplified Arabic"/>
        <w:sz w:val="22"/>
        <w:szCs w:val="22"/>
      </w:rPr>
    </w:pPr>
  </w:p>
  <w:p w:rsidR="00BE3CEE" w:rsidRPr="00CD0D76" w:rsidRDefault="00147EF6" w:rsidP="00BE3CEE">
    <w:pPr>
      <w:rPr>
        <w:sz w:val="40"/>
        <w:szCs w:val="40"/>
      </w:rPr>
    </w:pPr>
    <w:r>
      <w:rPr>
        <w:rFonts w:ascii="Simplified Arabic" w:hAnsi="Simplified Arabic" w:cs="Simplified Arabic"/>
        <w:b/>
        <w:bCs/>
        <w:sz w:val="22"/>
        <w:szCs w:val="22"/>
      </w:rPr>
      <w:t xml:space="preserve">Accreditation and Quality Assurance Centre </w:t>
    </w:r>
    <w:r w:rsidRPr="004D364A">
      <w:rPr>
        <w:rFonts w:ascii="Simplified Arabic" w:hAnsi="Simplified Arabic" w:cs="Simplified Arabic"/>
        <w:b/>
        <w:bCs/>
        <w:sz w:val="22"/>
        <w:szCs w:val="22"/>
      </w:rPr>
      <w:t>Course Syllabus</w:t>
    </w:r>
    <w:r>
      <w:rPr>
        <w:rFonts w:ascii="Simplified Arabic" w:hAnsi="Simplified Arabic" w:cs="Simplified Arabic"/>
        <w:b/>
        <w:bCs/>
        <w:sz w:val="22"/>
        <w:szCs w:val="22"/>
      </w:rPr>
      <w:t xml:space="preserve"> </w:t>
    </w:r>
    <w:r w:rsidRPr="004D364A">
      <w:rPr>
        <w:rFonts w:ascii="Simplified Arabic" w:hAnsi="Simplified Arabic" w:cs="Simplified Arabic"/>
        <w:b/>
        <w:bCs/>
        <w:sz w:val="22"/>
        <w:szCs w:val="22"/>
      </w:rPr>
      <w:t>The University of Jordan</w:t>
    </w:r>
  </w:p>
  <w:p w:rsidR="00BE3CEE" w:rsidRPr="004F47B6" w:rsidRDefault="00D27E25" w:rsidP="00BE3CEE">
    <w:pPr>
      <w:pStyle w:val="Header"/>
      <w:pBdr>
        <w:bottom w:val="thickThinSmallGap" w:sz="24" w:space="0" w:color="622423"/>
      </w:pBdr>
      <w:bidi/>
      <w:jc w:val="center"/>
      <w:rPr>
        <w:rFonts w:ascii="Cambria" w:hAnsi="Cambria"/>
        <w:sz w:val="2"/>
        <w:szCs w:val="2"/>
        <w:lang w:bidi="ar-JO"/>
      </w:rPr>
    </w:pPr>
  </w:p>
  <w:p w:rsidR="00BE3CEE" w:rsidRPr="007C68B9" w:rsidRDefault="00D27E25" w:rsidP="00BE3CEE">
    <w:pPr>
      <w:pStyle w:val="Header"/>
    </w:pPr>
  </w:p>
  <w:p w:rsidR="00BE3CEE" w:rsidRPr="00BE3CEE" w:rsidRDefault="00D27E25" w:rsidP="00BE3C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76A71"/>
    <w:multiLevelType w:val="multilevel"/>
    <w:tmpl w:val="583A2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3B7D18"/>
    <w:multiLevelType w:val="multilevel"/>
    <w:tmpl w:val="9DA67D04"/>
    <w:lvl w:ilvl="0">
      <w:start w:val="1"/>
      <w:numFmt w:val="bullet"/>
      <w:pStyle w:val="ps1numbered"/>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6E5A27"/>
    <w:multiLevelType w:val="multilevel"/>
    <w:tmpl w:val="B98A5B6A"/>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4B67744D"/>
    <w:multiLevelType w:val="multilevel"/>
    <w:tmpl w:val="FDB01102"/>
    <w:lvl w:ilvl="0">
      <w:start w:val="1"/>
      <w:numFmt w:val="bullet"/>
      <w:pStyle w:val="ps1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3ED6683"/>
    <w:multiLevelType w:val="multilevel"/>
    <w:tmpl w:val="D7AC77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7F6D5E"/>
    <w:multiLevelType w:val="multilevel"/>
    <w:tmpl w:val="F5EE6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1AA6F53"/>
    <w:multiLevelType w:val="multilevel"/>
    <w:tmpl w:val="3B00E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3226CEF"/>
    <w:multiLevelType w:val="multilevel"/>
    <w:tmpl w:val="AA6444B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8D168FE"/>
    <w:multiLevelType w:val="multilevel"/>
    <w:tmpl w:val="51581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8"/>
  </w:num>
  <w:num w:numId="4">
    <w:abstractNumId w:val="6"/>
  </w:num>
  <w:num w:numId="5">
    <w:abstractNumId w:val="5"/>
  </w:num>
  <w:num w:numId="6">
    <w:abstractNumId w:val="2"/>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E4"/>
    <w:rsid w:val="00147EF6"/>
    <w:rsid w:val="00171292"/>
    <w:rsid w:val="0019261E"/>
    <w:rsid w:val="00332555"/>
    <w:rsid w:val="00450F19"/>
    <w:rsid w:val="005B7ECA"/>
    <w:rsid w:val="0061399B"/>
    <w:rsid w:val="00776BDE"/>
    <w:rsid w:val="009E65E4"/>
    <w:rsid w:val="00A84C62"/>
    <w:rsid w:val="00B0588B"/>
    <w:rsid w:val="00BC1AB0"/>
    <w:rsid w:val="00C86896"/>
    <w:rsid w:val="00D27E25"/>
    <w:rsid w:val="00E90F72"/>
    <w:rsid w:val="00F72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2F149-DD9B-4A45-ACE3-F4176678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E4"/>
    <w:pPr>
      <w:spacing w:after="0" w:line="240" w:lineRule="auto"/>
    </w:pPr>
    <w:rPr>
      <w:rFonts w:ascii="Arial" w:eastAsia="Times New Roman" w:hAnsi="Arial" w:cs="Times New Roman"/>
      <w:sz w:val="20"/>
      <w:szCs w:val="24"/>
      <w:lang w:val="en-GB" w:eastAsia="en-GB"/>
    </w:rPr>
  </w:style>
  <w:style w:type="paragraph" w:styleId="Heading1">
    <w:name w:val="heading 1"/>
    <w:basedOn w:val="Normal"/>
    <w:next w:val="Normal"/>
    <w:link w:val="Heading1Char"/>
    <w:qFormat/>
    <w:rsid w:val="009E65E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5E4"/>
    <w:rPr>
      <w:rFonts w:ascii="Arial" w:eastAsia="Times New Roman" w:hAnsi="Arial" w:cs="Times New Roman"/>
      <w:sz w:val="32"/>
      <w:szCs w:val="24"/>
      <w:lang w:val="en-GB" w:eastAsia="en-GB"/>
    </w:rPr>
  </w:style>
  <w:style w:type="paragraph" w:styleId="Header">
    <w:name w:val="header"/>
    <w:aliases w:val="Heading7"/>
    <w:basedOn w:val="Normal"/>
    <w:link w:val="HeaderChar"/>
    <w:uiPriority w:val="99"/>
    <w:rsid w:val="009E65E4"/>
    <w:pPr>
      <w:tabs>
        <w:tab w:val="center" w:pos="4153"/>
        <w:tab w:val="right" w:pos="8306"/>
      </w:tabs>
    </w:pPr>
  </w:style>
  <w:style w:type="character" w:customStyle="1" w:styleId="HeaderChar">
    <w:name w:val="Header Char"/>
    <w:aliases w:val="Heading7 Char"/>
    <w:basedOn w:val="DefaultParagraphFont"/>
    <w:link w:val="Header"/>
    <w:uiPriority w:val="99"/>
    <w:rsid w:val="009E65E4"/>
    <w:rPr>
      <w:rFonts w:ascii="Arial" w:eastAsia="Times New Roman" w:hAnsi="Arial" w:cs="Times New Roman"/>
      <w:sz w:val="20"/>
      <w:szCs w:val="24"/>
      <w:lang w:val="en-GB" w:eastAsia="en-GB"/>
    </w:rPr>
  </w:style>
  <w:style w:type="character" w:styleId="Hyperlink">
    <w:name w:val="Hyperlink"/>
    <w:rsid w:val="009E65E4"/>
    <w:rPr>
      <w:rFonts w:ascii="Arial" w:hAnsi="Arial" w:cs="Arial" w:hint="default"/>
      <w:color w:val="0000FF"/>
      <w:u w:val="single"/>
    </w:rPr>
  </w:style>
  <w:style w:type="paragraph" w:customStyle="1" w:styleId="ps1numbered">
    <w:name w:val="ps1 numbered"/>
    <w:basedOn w:val="Normal"/>
    <w:rsid w:val="009E65E4"/>
    <w:pPr>
      <w:numPr>
        <w:numId w:val="1"/>
      </w:numPr>
    </w:pPr>
    <w:rPr>
      <w:rFonts w:ascii="Cambria" w:hAnsi="Cambria"/>
      <w:b/>
      <w:bCs/>
      <w:sz w:val="24"/>
    </w:rPr>
  </w:style>
  <w:style w:type="paragraph" w:customStyle="1" w:styleId="ps1bullet">
    <w:name w:val="ps1 bullet"/>
    <w:basedOn w:val="Normal"/>
    <w:rsid w:val="009E65E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3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echpathologyslp@hotmail.com"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rehabilitation.ju.edu.jo/Lists/OurPrograms/DispDept_Program.aspx?ID=10&amp;Dept=Hearing%20and%20Speech%20Sciences&amp;DeptName=Hearing%20and%20Speech%20Sciences"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BC9A43-7DCA-4C79-948F-27FF3C75AA0E}"/>
</file>

<file path=customXml/itemProps2.xml><?xml version="1.0" encoding="utf-8"?>
<ds:datastoreItem xmlns:ds="http://schemas.openxmlformats.org/officeDocument/2006/customXml" ds:itemID="{95987536-5313-4369-84EF-4E8FA24AB9D2}"/>
</file>

<file path=customXml/itemProps3.xml><?xml version="1.0" encoding="utf-8"?>
<ds:datastoreItem xmlns:ds="http://schemas.openxmlformats.org/officeDocument/2006/customXml" ds:itemID="{67E13D4B-0F75-4DA5-B0D5-C093ABB5E76D}"/>
</file>

<file path=docProps/app.xml><?xml version="1.0" encoding="utf-8"?>
<Properties xmlns="http://schemas.openxmlformats.org/officeDocument/2006/extended-properties" xmlns:vt="http://schemas.openxmlformats.org/officeDocument/2006/docPropsVTypes">
  <Template>Normal</Template>
  <TotalTime>6</TotalTime>
  <Pages>10</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Jordan</Company>
  <LinksUpToDate>false</LinksUpToDate>
  <CharactersWithSpaces>15787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Qutishat</dc:creator>
  <cp:keywords/>
  <dc:description/>
  <cp:lastModifiedBy>ruwaida damati</cp:lastModifiedBy>
  <cp:revision>7</cp:revision>
  <dcterms:created xsi:type="dcterms:W3CDTF">2023-04-08T03:01:00Z</dcterms:created>
  <dcterms:modified xsi:type="dcterms:W3CDTF">2023-05-17T09:49:00Z</dcterms:modified>
</cp:coreProperties>
</file>